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34" w:rsidRPr="009666C1" w:rsidRDefault="00511A34" w:rsidP="00F323D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F323D2" w:rsidRPr="009666C1" w:rsidRDefault="00F323D2" w:rsidP="00F323D2">
      <w:pPr>
        <w:spacing w:after="0"/>
        <w:jc w:val="right"/>
        <w:rPr>
          <w:rFonts w:ascii="Times New Roman" w:eastAsia="Times New Roman" w:hAnsi="Times New Roman" w:cs="Times New Roman"/>
        </w:rPr>
      </w:pPr>
      <w:r w:rsidRPr="009666C1">
        <w:rPr>
          <w:rFonts w:ascii="Times New Roman" w:eastAsia="Times New Roman" w:hAnsi="Times New Roman" w:cs="Times New Roman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„A” jelű betétlap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építményadó adatbejelentéséhez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 lakásról és az üdülőről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i/>
              </w:rPr>
            </w:pPr>
            <w:r w:rsidRPr="009666C1">
              <w:rPr>
                <w:i/>
              </w:rPr>
              <w:t>(adótárgyanként egy betétlapot kell kitölteni!)</w:t>
            </w:r>
          </w:p>
          <w:p w:rsidR="00F323D2" w:rsidRPr="009666C1" w:rsidRDefault="00F323D2" w:rsidP="006B183B">
            <w:pPr>
              <w:jc w:val="center"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keletkezésére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Új építmény:</w:t>
            </w: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  <w:vAlign w:val="center"/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ind w:left="1134" w:hanging="567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Használatbavételi vagy fennmaradási engedély</w:t>
            </w:r>
          </w:p>
          <w:p w:rsidR="00F323D2" w:rsidRPr="009666C1" w:rsidRDefault="00F323D2" w:rsidP="006B183B">
            <w:pPr>
              <w:ind w:left="720"/>
              <w:contextualSpacing/>
            </w:pPr>
            <w:r w:rsidRPr="009666C1"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 használatbavétel tudomásulvételéről szóló hatósági bizonyítvány kiadása</w:t>
            </w: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ind w:left="113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1"/>
                <w:numId w:val="1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engedély nélkül épült vagy anélkül használatba vett építmény tényleges használatba vétele</w:t>
            </w:r>
          </w:p>
        </w:tc>
      </w:tr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 xml:space="preserve">Építmény szerzése </w:t>
            </w:r>
            <w:r w:rsidRPr="009666C1">
              <w:rPr>
                <w:i/>
              </w:rPr>
              <w:t>(Pl. adásvétel, öröklés, ajándékozás, elbirtoklás)</w:t>
            </w:r>
          </w:p>
        </w:tc>
      </w:tr>
      <w:tr w:rsidR="00F323D2" w:rsidRPr="009666C1" w:rsidTr="006B183B">
        <w:trPr>
          <w:trHeight w:val="299"/>
        </w:trPr>
        <w:tc>
          <w:tcPr>
            <w:tcW w:w="4850" w:type="dxa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alapítása</w:t>
            </w:r>
          </w:p>
        </w:tc>
        <w:tc>
          <w:tcPr>
            <w:tcW w:w="4897" w:type="dxa"/>
            <w:gridSpan w:val="2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megszűnése</w:t>
            </w:r>
          </w:p>
        </w:tc>
      </w:tr>
      <w:tr w:rsidR="00F323D2" w:rsidRPr="009666C1" w:rsidTr="006B183B">
        <w:trPr>
          <w:trHeight w:val="217"/>
        </w:trPr>
        <w:tc>
          <w:tcPr>
            <w:tcW w:w="9747" w:type="dxa"/>
            <w:gridSpan w:val="3"/>
          </w:tcPr>
          <w:p w:rsidR="00F323D2" w:rsidRPr="009666C1" w:rsidRDefault="00F323D2" w:rsidP="00F323D2">
            <w:pPr>
              <w:numPr>
                <w:ilvl w:val="0"/>
                <w:numId w:val="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Adóbevezetés</w:t>
            </w:r>
          </w:p>
        </w:tc>
      </w:tr>
      <w:tr w:rsidR="00F323D2" w:rsidRPr="009666C1" w:rsidTr="006B183B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keletkezésére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változására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0"/>
                <w:numId w:val="1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adóalap változása</w:t>
            </w:r>
          </w:p>
        </w:tc>
      </w:tr>
      <w:tr w:rsidR="00F323D2" w:rsidRPr="009666C1" w:rsidTr="006B183B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F323D2">
            <w:pPr>
              <w:numPr>
                <w:ilvl w:val="0"/>
                <w:numId w:val="1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________________________________________________________________________________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</w:tc>
      </w:tr>
      <w:tr w:rsidR="00F323D2" w:rsidRPr="009666C1" w:rsidTr="006B183B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változására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F323D2" w:rsidRPr="009666C1" w:rsidTr="006B183B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megszűnésére okot adó körülmény és időpontja: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64"/>
        </w:trPr>
        <w:tc>
          <w:tcPr>
            <w:tcW w:w="4875" w:type="dxa"/>
            <w:gridSpan w:val="2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lebontása</w:t>
            </w:r>
          </w:p>
        </w:tc>
        <w:tc>
          <w:tcPr>
            <w:tcW w:w="4872" w:type="dxa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megsemmisülése</w:t>
            </w:r>
          </w:p>
        </w:tc>
      </w:tr>
      <w:tr w:rsidR="00F323D2" w:rsidRPr="009666C1" w:rsidTr="006B183B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Építmény elidegenítése </w:t>
            </w:r>
            <w:r w:rsidRPr="009666C1">
              <w:rPr>
                <w:i/>
              </w:rPr>
              <w:t>(Pl. adásvétel, ajándékozás)</w:t>
            </w:r>
          </w:p>
        </w:tc>
      </w:tr>
      <w:tr w:rsidR="00F323D2" w:rsidRPr="009666C1" w:rsidTr="006B183B">
        <w:trPr>
          <w:trHeight w:val="299"/>
        </w:trPr>
        <w:tc>
          <w:tcPr>
            <w:tcW w:w="4850" w:type="dxa"/>
            <w:vAlign w:val="center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F323D2" w:rsidRPr="009666C1" w:rsidRDefault="00F323D2" w:rsidP="00F323D2">
            <w:pPr>
              <w:numPr>
                <w:ilvl w:val="1"/>
                <w:numId w:val="8"/>
              </w:numPr>
              <w:contextualSpacing/>
            </w:pPr>
            <w:r w:rsidRPr="009666C1">
              <w:t>Vagyoni értékű jog megszűnése</w:t>
            </w:r>
          </w:p>
        </w:tc>
      </w:tr>
      <w:tr w:rsidR="00F323D2" w:rsidRPr="009666C1" w:rsidTr="006B183B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jc w:val="center"/>
            </w:pPr>
            <w:r w:rsidRPr="009666C1">
              <w:t>Adókötelezettség megszűnésére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60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címe: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500"/>
        </w:trPr>
        <w:tc>
          <w:tcPr>
            <w:tcW w:w="9747" w:type="dxa"/>
          </w:tcPr>
          <w:p w:rsidR="00F323D2" w:rsidRPr="009666C1" w:rsidRDefault="00F323D2" w:rsidP="006B183B">
            <w:pPr>
              <w:spacing w:before="40" w:after="40"/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3"/>
                <w:numId w:val="22"/>
              </w:numPr>
              <w:spacing w:before="40" w:after="40"/>
              <w:ind w:left="567" w:hanging="283"/>
              <w:contextualSpacing/>
            </w:pPr>
            <w:r w:rsidRPr="009666C1">
              <w:t>Cím: ____,______________________________________________________________város/község</w:t>
            </w:r>
          </w:p>
          <w:p w:rsidR="00F323D2" w:rsidRPr="009666C1" w:rsidRDefault="00F323D2" w:rsidP="006B183B">
            <w:pPr>
              <w:spacing w:before="40" w:after="40"/>
              <w:ind w:left="567"/>
              <w:contextualSpacing/>
            </w:pPr>
            <w:r w:rsidRPr="009666C1">
              <w:t xml:space="preserve">_____________________ </w:t>
            </w:r>
            <w:proofErr w:type="gramStart"/>
            <w:r w:rsidRPr="009666C1">
              <w:t xml:space="preserve">közterület  ____ </w:t>
            </w:r>
            <w:proofErr w:type="spellStart"/>
            <w:r w:rsidRPr="009666C1">
              <w:t>közterület</w:t>
            </w:r>
            <w:proofErr w:type="spellEnd"/>
            <w:proofErr w:type="gramEnd"/>
            <w:r w:rsidRPr="009666C1">
              <w:t xml:space="preserve"> jelleg ___ </w:t>
            </w:r>
            <w:proofErr w:type="spellStart"/>
            <w:r w:rsidRPr="009666C1">
              <w:t>hsz</w:t>
            </w:r>
            <w:proofErr w:type="spellEnd"/>
            <w:r w:rsidRPr="009666C1">
              <w:t xml:space="preserve">. ___ ép. ___ </w:t>
            </w:r>
            <w:proofErr w:type="spellStart"/>
            <w:r w:rsidRPr="009666C1">
              <w:t>lh</w:t>
            </w:r>
            <w:proofErr w:type="spellEnd"/>
            <w:r w:rsidRPr="009666C1">
              <w:t>. ___em. ___ajtó.</w:t>
            </w:r>
          </w:p>
          <w:p w:rsidR="00F323D2" w:rsidRPr="009666C1" w:rsidRDefault="00F323D2" w:rsidP="006B183B">
            <w:pPr>
              <w:ind w:left="567" w:hanging="425"/>
              <w:contextualSpacing/>
            </w:pPr>
          </w:p>
          <w:p w:rsidR="00F323D2" w:rsidRPr="009666C1" w:rsidRDefault="00F323D2" w:rsidP="00F323D2">
            <w:pPr>
              <w:numPr>
                <w:ilvl w:val="3"/>
                <w:numId w:val="22"/>
              </w:numPr>
              <w:ind w:left="567" w:hanging="283"/>
              <w:contextualSpacing/>
            </w:pPr>
            <w:r w:rsidRPr="009666C1">
              <w:t>Helyrajzi szám: _________/_________/_________/_________.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F323D2" w:rsidRPr="009666C1" w:rsidTr="006B183B">
        <w:tc>
          <w:tcPr>
            <w:tcW w:w="9747" w:type="dxa"/>
            <w:gridSpan w:val="3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fajtája: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Üdülő</w:t>
            </w:r>
          </w:p>
        </w:tc>
      </w:tr>
      <w:tr w:rsidR="00F323D2" w:rsidRPr="009666C1" w:rsidTr="006B183B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F323D2" w:rsidRPr="009666C1" w:rsidRDefault="00F323D2" w:rsidP="006B183B">
            <w:pPr>
              <w:jc w:val="center"/>
              <w:rPr>
                <w:i/>
              </w:rPr>
            </w:pPr>
          </w:p>
        </w:tc>
      </w:tr>
      <w:tr w:rsidR="00F323D2" w:rsidRPr="009666C1" w:rsidTr="006B183B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Üdülő</w:t>
            </w:r>
          </w:p>
        </w:tc>
      </w:tr>
      <w:tr w:rsidR="00F323D2" w:rsidRPr="009666C1" w:rsidTr="006B183B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Hétvégi ház</w:t>
            </w:r>
          </w:p>
        </w:tc>
      </w:tr>
      <w:tr w:rsidR="00F323D2" w:rsidRPr="009666C1" w:rsidTr="006B183B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Apartman</w:t>
            </w:r>
          </w:p>
        </w:tc>
      </w:tr>
      <w:tr w:rsidR="00F323D2" w:rsidRPr="009666C1" w:rsidTr="006B183B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Nyaraló</w:t>
            </w:r>
          </w:p>
        </w:tc>
      </w:tr>
      <w:tr w:rsidR="00F323D2" w:rsidRPr="009666C1" w:rsidTr="006B183B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Csónakház</w:t>
            </w:r>
          </w:p>
        </w:tc>
      </w:tr>
      <w:tr w:rsidR="00F323D2" w:rsidRPr="009666C1" w:rsidTr="006B183B">
        <w:trPr>
          <w:trHeight w:val="875"/>
        </w:trPr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vMerge/>
            <w:vAlign w:val="center"/>
          </w:tcPr>
          <w:p w:rsidR="00F323D2" w:rsidRPr="009666C1" w:rsidRDefault="00F323D2" w:rsidP="006B183B"/>
        </w:tc>
        <w:tc>
          <w:tcPr>
            <w:tcW w:w="3249" w:type="dxa"/>
            <w:tcBorders>
              <w:top w:val="nil"/>
            </w:tcBorders>
            <w:vAlign w:val="center"/>
          </w:tcPr>
          <w:p w:rsidR="00F323D2" w:rsidRPr="009666C1" w:rsidRDefault="00F323D2" w:rsidP="006B183B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3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építményadó alapja: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708"/>
        </w:trPr>
        <w:tc>
          <w:tcPr>
            <w:tcW w:w="9747" w:type="dxa"/>
          </w:tcPr>
          <w:p w:rsidR="00F323D2" w:rsidRPr="009666C1" w:rsidRDefault="00F323D2" w:rsidP="006B183B">
            <w:pPr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6"/>
                <w:numId w:val="22"/>
              </w:numPr>
              <w:ind w:left="709" w:hanging="283"/>
              <w:contextualSpacing/>
            </w:pPr>
            <w:r w:rsidRPr="009666C1">
              <w:t>Az építmény hasznos alapterülete: 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 </w:t>
            </w:r>
          </w:p>
          <w:p w:rsidR="00F323D2" w:rsidRPr="009666C1" w:rsidRDefault="00F323D2" w:rsidP="006B183B">
            <w:pPr>
              <w:ind w:left="567"/>
              <w:contextualSpacing/>
              <w:jc w:val="both"/>
              <w:rPr>
                <w:i/>
                <w:sz w:val="20"/>
              </w:rPr>
            </w:pPr>
            <w:r w:rsidRPr="009666C1">
              <w:rPr>
                <w:i/>
                <w:sz w:val="20"/>
              </w:rPr>
              <w:t xml:space="preserve">  (E pontot csak hasznos alapterület szerinti adóztatás esetén kell kitölteni!)</w:t>
            </w:r>
          </w:p>
          <w:p w:rsidR="00F323D2" w:rsidRPr="009666C1" w:rsidRDefault="00F323D2" w:rsidP="006B183B">
            <w:pPr>
              <w:ind w:left="567"/>
              <w:contextualSpacing/>
            </w:pPr>
          </w:p>
          <w:p w:rsidR="00F323D2" w:rsidRPr="009666C1" w:rsidRDefault="00F323D2" w:rsidP="00F323D2">
            <w:pPr>
              <w:numPr>
                <w:ilvl w:val="6"/>
                <w:numId w:val="22"/>
              </w:numPr>
              <w:ind w:left="709" w:hanging="283"/>
              <w:contextualSpacing/>
            </w:pPr>
            <w:r w:rsidRPr="009666C1">
              <w:t>Az építmény forgalmi értéke: ______________ Ft.</w:t>
            </w:r>
          </w:p>
          <w:p w:rsidR="00F323D2" w:rsidRPr="009666C1" w:rsidRDefault="00F323D2" w:rsidP="006B183B">
            <w:pPr>
              <w:ind w:left="567"/>
              <w:contextualSpacing/>
              <w:jc w:val="both"/>
            </w:pPr>
            <w:r w:rsidRPr="009666C1">
              <w:rPr>
                <w:i/>
                <w:sz w:val="20"/>
              </w:rPr>
              <w:t xml:space="preserve">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9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 helyi adókról szóló 1990. évi C. törvényben (</w:t>
            </w:r>
            <w:proofErr w:type="spellStart"/>
            <w:r w:rsidRPr="009666C1">
              <w:rPr>
                <w:b/>
              </w:rPr>
              <w:t>Htv</w:t>
            </w:r>
            <w:proofErr w:type="spellEnd"/>
            <w:r w:rsidRPr="009666C1">
              <w:rPr>
                <w:b/>
              </w:rPr>
              <w:t>.) biztosított törvényi adómentesség igénybevétele: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755"/>
        </w:trPr>
        <w:tc>
          <w:tcPr>
            <w:tcW w:w="9747" w:type="dxa"/>
          </w:tcPr>
          <w:p w:rsidR="00F323D2" w:rsidRPr="009666C1" w:rsidRDefault="00F323D2" w:rsidP="00F323D2">
            <w:pPr>
              <w:numPr>
                <w:ilvl w:val="0"/>
                <w:numId w:val="4"/>
              </w:numPr>
              <w:ind w:hanging="29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Szükséglakás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>a)</w:t>
            </w:r>
            <w:r w:rsidRPr="009666C1">
              <w:rPr>
                <w:rFonts w:eastAsia="Calibri"/>
              </w:rPr>
              <w:t xml:space="preserve"> pontja)</w:t>
            </w:r>
          </w:p>
          <w:p w:rsidR="00F323D2" w:rsidRPr="009666C1" w:rsidRDefault="00F323D2" w:rsidP="00F323D2">
            <w:pPr>
              <w:numPr>
                <w:ilvl w:val="0"/>
                <w:numId w:val="4"/>
              </w:numPr>
              <w:ind w:hanging="29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hasznos alapterülete: __________ m</w:t>
            </w:r>
            <w:r w:rsidRPr="009666C1">
              <w:rPr>
                <w:rFonts w:eastAsia="Calibri"/>
                <w:vertAlign w:val="superscript"/>
              </w:rPr>
              <w:t>2</w:t>
            </w:r>
            <w:r w:rsidRPr="009666C1">
              <w:rPr>
                <w:rFonts w:eastAsia="Calibri"/>
              </w:rPr>
              <w:t xml:space="preserve">, vagy </w:t>
            </w:r>
            <w:proofErr w:type="gramStart"/>
            <w:r w:rsidRPr="009666C1">
              <w:rPr>
                <w:rFonts w:eastAsia="Calibri"/>
              </w:rPr>
              <w:t>ezen</w:t>
            </w:r>
            <w:proofErr w:type="gramEnd"/>
            <w:r w:rsidRPr="009666C1">
              <w:rPr>
                <w:rFonts w:eastAsia="Calibri"/>
              </w:rPr>
              <w:t xml:space="preserve">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forgalmi értéke: __________ Ft.</w:t>
            </w:r>
            <w:r w:rsidRPr="009666C1">
              <w:rPr>
                <w:rFonts w:eastAsia="Calibri"/>
                <w:vertAlign w:val="superscript"/>
              </w:rPr>
              <w:t>1</w:t>
            </w:r>
            <w:r w:rsidRPr="009666C1">
              <w:rPr>
                <w:rFonts w:eastAsia="Calibri"/>
              </w:rPr>
              <w:t xml:space="preserve">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 xml:space="preserve">b) </w:t>
            </w:r>
            <w:r w:rsidRPr="009666C1">
              <w:rPr>
                <w:rFonts w:eastAsia="Calibri"/>
              </w:rPr>
              <w:t>pontja)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346"/>
        </w:trPr>
        <w:tc>
          <w:tcPr>
            <w:tcW w:w="9747" w:type="dxa"/>
          </w:tcPr>
          <w:p w:rsidR="00F323D2" w:rsidRPr="009666C1" w:rsidRDefault="00F323D2" w:rsidP="006B183B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666C1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9666C1">
              <w:rPr>
                <w:rFonts w:eastAsia="Calibri"/>
                <w:i/>
                <w:sz w:val="20"/>
                <w:szCs w:val="20"/>
              </w:rPr>
              <w:t xml:space="preserve"> E pontban a f</w:t>
            </w:r>
            <w:r w:rsidRPr="009666C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8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Nyilatkozat a műemléképület felújításához kapcsolódó adómentesség igénybevételéről:</w:t>
            </w:r>
          </w:p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</w:tc>
      </w:tr>
      <w:tr w:rsidR="00F323D2" w:rsidRPr="009666C1" w:rsidTr="006B183B">
        <w:trPr>
          <w:trHeight w:val="240"/>
        </w:trPr>
        <w:tc>
          <w:tcPr>
            <w:tcW w:w="9747" w:type="dxa"/>
          </w:tcPr>
          <w:p w:rsidR="00F323D2" w:rsidRPr="009666C1" w:rsidRDefault="00F323D2" w:rsidP="00F323D2">
            <w:pPr>
              <w:numPr>
                <w:ilvl w:val="0"/>
                <w:numId w:val="5"/>
              </w:numPr>
              <w:ind w:left="709" w:hanging="283"/>
              <w:contextualSpacing/>
            </w:pPr>
            <w:r w:rsidRPr="009666C1">
              <w:t xml:space="preserve">Nyilatkozom, hogy a </w:t>
            </w:r>
            <w:proofErr w:type="spellStart"/>
            <w:r w:rsidRPr="009666C1">
              <w:t>Htv</w:t>
            </w:r>
            <w:proofErr w:type="spellEnd"/>
            <w:r w:rsidRPr="009666C1">
              <w:t xml:space="preserve">. 13/A. §-a szerinti adómentességet igénybe kívánom venni: </w:t>
            </w: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F323D2" w:rsidRPr="009666C1" w:rsidRDefault="00F323D2" w:rsidP="00F323D2">
            <w:pPr>
              <w:numPr>
                <w:ilvl w:val="0"/>
                <w:numId w:val="5"/>
              </w:numPr>
              <w:ind w:left="709" w:hanging="283"/>
              <w:contextualSpacing/>
            </w:pPr>
            <w:r w:rsidRPr="009666C1">
              <w:rPr>
                <w:rFonts w:eastAsia="Calibri"/>
              </w:rPr>
              <w:t>Az építési, vagy örökségvédelmi engedély jogerőre, vagy véglegessé válásának időpontja: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nap</w:t>
            </w:r>
          </w:p>
          <w:p w:rsidR="00F323D2" w:rsidRPr="009666C1" w:rsidRDefault="00F323D2" w:rsidP="006B183B">
            <w:pPr>
              <w:rPr>
                <w:b/>
              </w:rPr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937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önkormányzati rendeletben rögzített adómentesség, adókedvezmény igénybevétele: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2651"/>
        </w:trPr>
        <w:tc>
          <w:tcPr>
            <w:tcW w:w="9747" w:type="dxa"/>
          </w:tcPr>
          <w:p w:rsidR="00F323D2" w:rsidRPr="009666C1" w:rsidRDefault="00F323D2" w:rsidP="006B183B"/>
          <w:p w:rsidR="00F548F0" w:rsidRPr="001475AA" w:rsidRDefault="00F548F0" w:rsidP="00F548F0">
            <w:r w:rsidRPr="001475AA">
              <w:t xml:space="preserve">Önkormányzati rendeleti adóalap-mentesség: ___________címen mentes terület: __________ m2 </w:t>
            </w:r>
          </w:p>
          <w:p w:rsidR="00F548F0" w:rsidRPr="001475AA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475AA">
              <w:rPr>
                <w:sz w:val="22"/>
                <w:szCs w:val="22"/>
              </w:rPr>
              <w:t>Mentes az állandó lakás céljára használatos lakóházhoz tartozó személygépkocsi tárolására szolgáló garázs 40 m2 nagyságig</w:t>
            </w:r>
          </w:p>
          <w:p w:rsidR="00F548F0" w:rsidRPr="00944C8C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állandó lakás céljára szolgáló lakóházhoz kapcsolódó állattartásra, növénytermesztésre használatos építmény, a hozzá tartozó kiegészítő helyiségekkel (terménytároló, vetőmagtároló stb.) Ezen építmények a családi szükséglet kielégítésére szolgáló mértékű használat nagyságáig mentesek, az ennél nagyobb mértékű gazdálkodásra az 1990. évi C. törvény 13.</w:t>
            </w:r>
            <w:r w:rsidRPr="00932C91">
              <w:rPr>
                <w:rFonts w:eastAsia="Calibri"/>
                <w:sz w:val="22"/>
                <w:szCs w:val="22"/>
              </w:rPr>
              <w:t>§</w:t>
            </w:r>
            <w:r>
              <w:rPr>
                <w:rFonts w:eastAsia="Calibri"/>
                <w:sz w:val="22"/>
                <w:szCs w:val="22"/>
              </w:rPr>
              <w:t>-a h) pontja vonatkozik</w:t>
            </w:r>
            <w:r>
              <w:rPr>
                <w:rFonts w:eastAsia="Calibri"/>
                <w:sz w:val="22"/>
                <w:szCs w:val="22"/>
              </w:rPr>
              <w:br/>
              <w:t>Az állattartás körében a családi fogyasztási szükséglet mértékét az önkormányzati állattartásról szóló 18/2003. (XII.1.) számú rendelete 7.</w:t>
            </w:r>
            <w:r w:rsidRPr="00932C91">
              <w:rPr>
                <w:rFonts w:eastAsia="Calibri"/>
                <w:sz w:val="22"/>
                <w:szCs w:val="22"/>
              </w:rPr>
              <w:t xml:space="preserve"> §</w:t>
            </w:r>
            <w:r>
              <w:rPr>
                <w:rFonts w:eastAsia="Calibri"/>
                <w:sz w:val="22"/>
                <w:szCs w:val="22"/>
              </w:rPr>
              <w:t>-a h) pontja határozza meg.</w:t>
            </w:r>
          </w:p>
          <w:p w:rsidR="00F548F0" w:rsidRPr="00944C8C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Mentes az adó alól a magánszemé</w:t>
            </w:r>
            <w:r w:rsidRPr="00944C8C">
              <w:rPr>
                <w:rFonts w:eastAsia="Calibri"/>
                <w:sz w:val="22"/>
                <w:szCs w:val="22"/>
              </w:rPr>
              <w:t>l</w:t>
            </w:r>
            <w:r>
              <w:rPr>
                <w:rFonts w:eastAsia="Calibri"/>
                <w:sz w:val="22"/>
                <w:szCs w:val="22"/>
              </w:rPr>
              <w:t>y</w:t>
            </w:r>
            <w:r w:rsidRPr="00944C8C">
              <w:rPr>
                <w:rFonts w:eastAsia="Calibri"/>
                <w:sz w:val="22"/>
                <w:szCs w:val="22"/>
              </w:rPr>
              <w:t xml:space="preserve"> adóalany tulajdonában, haszonélvezetében lévő lakás, ha azt </w:t>
            </w:r>
            <w:proofErr w:type="spellStart"/>
            <w:r w:rsidRPr="00944C8C">
              <w:rPr>
                <w:rFonts w:eastAsia="Calibri"/>
                <w:sz w:val="22"/>
                <w:szCs w:val="22"/>
              </w:rPr>
              <w:t>életvitelszerűen</w:t>
            </w:r>
            <w:proofErr w:type="spellEnd"/>
            <w:r w:rsidRPr="00944C8C">
              <w:rPr>
                <w:rFonts w:eastAsia="Calibri"/>
                <w:sz w:val="22"/>
                <w:szCs w:val="22"/>
              </w:rPr>
              <w:t xml:space="preserve"> lakás céljára használja.</w:t>
            </w:r>
          </w:p>
          <w:p w:rsidR="00F548F0" w:rsidRPr="001475AA" w:rsidRDefault="00F548F0" w:rsidP="00F548F0">
            <w:pPr>
              <w:pStyle w:val="Listaszerbekezds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Mentes az adó alól a nem vállalkozó magánszemély adóalany tulajdonában álló egy lakás a tulajdonszerzést követő első adóévben, amennyiben az építmény egyenesági vagy házastársi öröklés útján került az adóalany tulajdonába.</w:t>
            </w:r>
          </w:p>
          <w:p w:rsidR="00F548F0" w:rsidRDefault="00F548F0" w:rsidP="00F548F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</w:t>
            </w:r>
            <w:r w:rsidRPr="001475AA">
              <w:rPr>
                <w:rFonts w:eastAsia="Calibri"/>
              </w:rPr>
              <w:t>(2) A mentesség legfeljebb egy lakásra állapítható meg</w:t>
            </w:r>
          </w:p>
          <w:p w:rsidR="00F548F0" w:rsidRDefault="00F548F0" w:rsidP="00F548F0">
            <w:pPr>
              <w:ind w:left="738"/>
              <w:rPr>
                <w:rFonts w:eastAsia="Calibri"/>
              </w:rPr>
            </w:pPr>
            <w:r>
              <w:rPr>
                <w:rFonts w:eastAsia="Calibri"/>
              </w:rPr>
              <w:t xml:space="preserve">(3) A mentességet az adózó kérelmére állapítja meg az adóhatóság. A kérelemhez csatolni kell </w:t>
            </w:r>
            <w:proofErr w:type="gramStart"/>
            <w:r>
              <w:rPr>
                <w:rFonts w:eastAsia="Calibri"/>
              </w:rPr>
              <w:t>az    egyenesági</w:t>
            </w:r>
            <w:proofErr w:type="gramEnd"/>
            <w:r>
              <w:rPr>
                <w:rFonts w:eastAsia="Calibri"/>
              </w:rPr>
              <w:t xml:space="preserve"> vagy házastársi öröklést igazoló hagyatéki iratok másolatát.</w:t>
            </w:r>
          </w:p>
          <w:p w:rsidR="00F548F0" w:rsidRPr="004A59C0" w:rsidRDefault="00F548F0" w:rsidP="00F548F0">
            <w:pPr>
              <w:pStyle w:val="Listaszerbekezds"/>
              <w:numPr>
                <w:ilvl w:val="0"/>
                <w:numId w:val="33"/>
              </w:numPr>
              <w:ind w:right="72"/>
              <w:jc w:val="both"/>
              <w:rPr>
                <w:sz w:val="22"/>
                <w:szCs w:val="22"/>
              </w:rPr>
            </w:pPr>
            <w:r w:rsidRPr="004A59C0">
              <w:rPr>
                <w:bCs/>
                <w:sz w:val="22"/>
                <w:szCs w:val="22"/>
              </w:rPr>
              <w:t xml:space="preserve">Mentes az adó alól a nem vállalkozó magánszemély adóalany tulajdonában álló egy lakás vagy üdülő, amennyiben </w:t>
            </w:r>
            <w:r w:rsidRPr="004A59C0">
              <w:rPr>
                <w:sz w:val="22"/>
                <w:szCs w:val="22"/>
              </w:rPr>
              <w:t xml:space="preserve">megállapodást köt Délegyháza Község Önkormányzatával arról, hogy lakását vagy üdülőjét az Önkormányzat a Délegyháza község közigazgatási területén lévő ingatlan-végrehajtással sújtott magánszemélyek lakáshelyzetének megoldására használja, a magánszemély vagy magánszemélyek beköltözését követő adóévtől kezdődően azon adóévekben, amíg </w:t>
            </w:r>
            <w:proofErr w:type="gramStart"/>
            <w:r w:rsidRPr="004A59C0">
              <w:rPr>
                <w:sz w:val="22"/>
                <w:szCs w:val="22"/>
              </w:rPr>
              <w:t>ezen</w:t>
            </w:r>
            <w:proofErr w:type="gramEnd"/>
            <w:r w:rsidRPr="004A59C0">
              <w:rPr>
                <w:sz w:val="22"/>
                <w:szCs w:val="22"/>
              </w:rPr>
              <w:t xml:space="preserve"> magánszemély vagy magánszemélyek a lakást vagy üdülőt </w:t>
            </w:r>
            <w:proofErr w:type="spellStart"/>
            <w:r w:rsidRPr="004A59C0">
              <w:rPr>
                <w:sz w:val="22"/>
                <w:szCs w:val="22"/>
              </w:rPr>
              <w:t>életvitelszerűen</w:t>
            </w:r>
            <w:proofErr w:type="spellEnd"/>
            <w:r w:rsidRPr="004A59C0">
              <w:rPr>
                <w:sz w:val="22"/>
                <w:szCs w:val="22"/>
              </w:rPr>
              <w:t xml:space="preserve"> lakás céljára használják.  </w:t>
            </w:r>
          </w:p>
          <w:p w:rsidR="00F548F0" w:rsidRPr="004A59C0" w:rsidRDefault="00F548F0" w:rsidP="00F548F0">
            <w:pPr>
              <w:ind w:left="738"/>
              <w:jc w:val="both"/>
              <w:rPr>
                <w:bCs/>
              </w:rPr>
            </w:pPr>
            <w:r w:rsidRPr="004A59C0">
              <w:rPr>
                <w:bCs/>
              </w:rPr>
              <w:t>(2) A mentesség legfeljebb egy lakásra vagy üdülőre állapítható meg.</w:t>
            </w:r>
          </w:p>
          <w:p w:rsidR="00F548F0" w:rsidRPr="004A59C0" w:rsidRDefault="00F548F0" w:rsidP="00F548F0">
            <w:pPr>
              <w:ind w:left="738"/>
              <w:jc w:val="both"/>
              <w:rPr>
                <w:bCs/>
              </w:rPr>
            </w:pPr>
            <w:r w:rsidRPr="004A59C0">
              <w:rPr>
                <w:bCs/>
              </w:rPr>
              <w:t xml:space="preserve">(3) A mentességet az adózó kérelmére állapítja meg az adóhatóság. A kérelemhez csatolni kell az Önkormányzattal kötött megállapodásban megnevezett magánszemély vagy magánszemélyek beköltözését igazoló iratokat. </w:t>
            </w:r>
          </w:p>
          <w:p w:rsidR="00F548F0" w:rsidRPr="004A59C0" w:rsidRDefault="00F548F0" w:rsidP="00F548F0">
            <w:pPr>
              <w:ind w:left="738"/>
              <w:rPr>
                <w:rFonts w:eastAsia="Calibri"/>
              </w:rPr>
            </w:pPr>
            <w:r w:rsidRPr="004A59C0">
              <w:rPr>
                <w:bCs/>
              </w:rPr>
              <w:t>(4) Az adóhatóság a mentességet évente helyszíni szemle tartását követően felülvizsgálja.</w:t>
            </w:r>
          </w:p>
          <w:p w:rsidR="00F548F0" w:rsidRDefault="00F548F0" w:rsidP="00F548F0">
            <w:pPr>
              <w:ind w:left="738"/>
              <w:rPr>
                <w:rFonts w:eastAsia="Calibri"/>
              </w:rPr>
            </w:pPr>
          </w:p>
          <w:p w:rsidR="00F548F0" w:rsidRDefault="00F548F0" w:rsidP="00F548F0">
            <w:pPr>
              <w:rPr>
                <w:rFonts w:eastAsia="Calibri"/>
              </w:rPr>
            </w:pPr>
            <w:r>
              <w:rPr>
                <w:rFonts w:eastAsia="Calibri"/>
              </w:rPr>
              <w:t>2. Önkormányzati rendeleti adóalap-mentesség:______________ címen mentes értékrész:___________ Ft</w:t>
            </w:r>
          </w:p>
          <w:p w:rsidR="00F548F0" w:rsidRPr="001475AA" w:rsidRDefault="00F548F0" w:rsidP="00F548F0">
            <w:r>
              <w:rPr>
                <w:rFonts w:eastAsia="Calibri"/>
              </w:rPr>
              <w:t>3. Önkormányzati rendeleti adókedvezmény _________________________________ címen.</w:t>
            </w:r>
          </w:p>
          <w:p w:rsidR="00F323D2" w:rsidRPr="009666C1" w:rsidRDefault="00F323D2" w:rsidP="00F548F0">
            <w:pPr>
              <w:contextualSpacing/>
            </w:pPr>
          </w:p>
        </w:tc>
      </w:tr>
    </w:tbl>
    <w:p w:rsidR="00F323D2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p w:rsidR="00F548F0" w:rsidRPr="009666C1" w:rsidRDefault="00F548F0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50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Több adómérték esetén az adómérték megállapításához szükséges tények, adatok: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525"/>
        </w:trPr>
        <w:tc>
          <w:tcPr>
            <w:tcW w:w="9747" w:type="dxa"/>
          </w:tcPr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r w:rsidRPr="009666C1">
              <w:t>______________________________________________________________________________________</w:t>
            </w:r>
          </w:p>
          <w:p w:rsidR="00F323D2" w:rsidRPr="009666C1" w:rsidRDefault="00F323D2" w:rsidP="006B183B"/>
          <w:p w:rsidR="00F323D2" w:rsidRPr="009666C1" w:rsidRDefault="00F323D2" w:rsidP="006B183B">
            <w:pPr>
              <w:ind w:left="1080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F323D2" w:rsidRPr="009666C1" w:rsidTr="006B183B">
        <w:trPr>
          <w:trHeight w:val="990"/>
        </w:trPr>
        <w:tc>
          <w:tcPr>
            <w:tcW w:w="9781" w:type="dxa"/>
            <w:gridSpan w:val="5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F323D2">
            <w:pPr>
              <w:numPr>
                <w:ilvl w:val="0"/>
                <w:numId w:val="12"/>
              </w:numPr>
              <w:contextualSpacing/>
              <w:jc w:val="both"/>
              <w:rPr>
                <w:b/>
              </w:rPr>
            </w:pPr>
            <w:r w:rsidRPr="009666C1">
              <w:rPr>
                <w:b/>
              </w:rPr>
              <w:t>Felelősségem tudatában kijelentem, hogy az adatbejelentésben szereplő adatok a valóságnak megfelelnek</w:t>
            </w:r>
          </w:p>
          <w:p w:rsidR="00F323D2" w:rsidRPr="009666C1" w:rsidRDefault="00F323D2" w:rsidP="006B183B">
            <w:pPr>
              <w:ind w:left="1080"/>
              <w:contextualSpacing/>
              <w:rPr>
                <w:lang w:val="en-US"/>
              </w:rPr>
            </w:pPr>
          </w:p>
        </w:tc>
      </w:tr>
      <w:tr w:rsidR="00F323D2" w:rsidRPr="009666C1" w:rsidTr="006B183B">
        <w:trPr>
          <w:trHeight w:val="1062"/>
        </w:trPr>
        <w:tc>
          <w:tcPr>
            <w:tcW w:w="2977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_____________________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helység</w:t>
            </w:r>
          </w:p>
        </w:tc>
        <w:tc>
          <w:tcPr>
            <w:tcW w:w="1418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év</w:t>
            </w:r>
          </w:p>
        </w:tc>
        <w:tc>
          <w:tcPr>
            <w:tcW w:w="850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hó</w:t>
            </w:r>
          </w:p>
        </w:tc>
        <w:tc>
          <w:tcPr>
            <w:tcW w:w="851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nap</w:t>
            </w:r>
          </w:p>
        </w:tc>
        <w:tc>
          <w:tcPr>
            <w:tcW w:w="3685" w:type="dxa"/>
            <w:vAlign w:val="center"/>
          </w:tcPr>
          <w:p w:rsidR="00F323D2" w:rsidRPr="009666C1" w:rsidRDefault="00F323D2" w:rsidP="006B183B">
            <w:pPr>
              <w:contextualSpacing/>
              <w:jc w:val="center"/>
            </w:pPr>
          </w:p>
          <w:p w:rsidR="00F323D2" w:rsidRPr="009666C1" w:rsidRDefault="00F323D2" w:rsidP="006B183B">
            <w:pPr>
              <w:contextualSpacing/>
              <w:jc w:val="center"/>
            </w:pPr>
            <w:r w:rsidRPr="009666C1">
              <w:t>_________________________</w:t>
            </w:r>
          </w:p>
          <w:p w:rsidR="00F323D2" w:rsidRPr="009666C1" w:rsidRDefault="00F323D2" w:rsidP="006B183B">
            <w:pPr>
              <w:contextualSpacing/>
              <w:jc w:val="center"/>
              <w:rPr>
                <w:b/>
              </w:rPr>
            </w:pPr>
            <w:r w:rsidRPr="009666C1">
              <w:t>Az adatbejelentő vagy képviselője aláírása</w:t>
            </w:r>
          </w:p>
        </w:tc>
      </w:tr>
    </w:tbl>
    <w:p w:rsidR="00F323D2" w:rsidRPr="009666C1" w:rsidRDefault="00F323D2" w:rsidP="00F323D2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040728" w:rsidRPr="00511A34" w:rsidRDefault="00040728" w:rsidP="00511A3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040728" w:rsidRPr="00511A34" w:rsidSect="002F3B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1F9"/>
    <w:multiLevelType w:val="multilevel"/>
    <w:tmpl w:val="BD5A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8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2B0AC3"/>
    <w:multiLevelType w:val="hybridMultilevel"/>
    <w:tmpl w:val="1E10B100"/>
    <w:lvl w:ilvl="0" w:tplc="C4DA8CF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538F0"/>
    <w:multiLevelType w:val="multilevel"/>
    <w:tmpl w:val="3AF8A1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AA7D3A"/>
    <w:multiLevelType w:val="hybridMultilevel"/>
    <w:tmpl w:val="EA2AE4C6"/>
    <w:lvl w:ilvl="0" w:tplc="1CE61B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BE0E8C"/>
    <w:multiLevelType w:val="hybridMultilevel"/>
    <w:tmpl w:val="F34C5062"/>
    <w:lvl w:ilvl="0" w:tplc="4C3609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26B"/>
    <w:multiLevelType w:val="hybridMultilevel"/>
    <w:tmpl w:val="6628AD82"/>
    <w:lvl w:ilvl="0" w:tplc="F946A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7FA8"/>
    <w:multiLevelType w:val="hybridMultilevel"/>
    <w:tmpl w:val="3D28730A"/>
    <w:lvl w:ilvl="0" w:tplc="E6C24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8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F96E76"/>
    <w:multiLevelType w:val="hybridMultilevel"/>
    <w:tmpl w:val="6ECCF41C"/>
    <w:lvl w:ilvl="0" w:tplc="7EFE770A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2A4DD8"/>
    <w:multiLevelType w:val="hybridMultilevel"/>
    <w:tmpl w:val="455C2FD4"/>
    <w:lvl w:ilvl="0" w:tplc="DE8E7E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3"/>
  </w:num>
  <w:num w:numId="5">
    <w:abstractNumId w:val="4"/>
  </w:num>
  <w:num w:numId="6">
    <w:abstractNumId w:val="6"/>
  </w:num>
  <w:num w:numId="7">
    <w:abstractNumId w:val="23"/>
  </w:num>
  <w:num w:numId="8">
    <w:abstractNumId w:val="15"/>
  </w:num>
  <w:num w:numId="9">
    <w:abstractNumId w:val="8"/>
  </w:num>
  <w:num w:numId="10">
    <w:abstractNumId w:val="7"/>
  </w:num>
  <w:num w:numId="11">
    <w:abstractNumId w:val="20"/>
  </w:num>
  <w:num w:numId="12">
    <w:abstractNumId w:val="21"/>
  </w:num>
  <w:num w:numId="13">
    <w:abstractNumId w:val="30"/>
  </w:num>
  <w:num w:numId="14">
    <w:abstractNumId w:val="26"/>
  </w:num>
  <w:num w:numId="15">
    <w:abstractNumId w:val="12"/>
  </w:num>
  <w:num w:numId="16">
    <w:abstractNumId w:val="24"/>
  </w:num>
  <w:num w:numId="17">
    <w:abstractNumId w:val="2"/>
  </w:num>
  <w:num w:numId="18">
    <w:abstractNumId w:val="29"/>
  </w:num>
  <w:num w:numId="19">
    <w:abstractNumId w:val="19"/>
  </w:num>
  <w:num w:numId="20">
    <w:abstractNumId w:val="10"/>
  </w:num>
  <w:num w:numId="21">
    <w:abstractNumId w:val="27"/>
  </w:num>
  <w:num w:numId="22">
    <w:abstractNumId w:val="28"/>
  </w:num>
  <w:num w:numId="23">
    <w:abstractNumId w:val="14"/>
  </w:num>
  <w:num w:numId="24">
    <w:abstractNumId w:val="0"/>
  </w:num>
  <w:num w:numId="25">
    <w:abstractNumId w:val="31"/>
  </w:num>
  <w:num w:numId="26">
    <w:abstractNumId w:val="5"/>
  </w:num>
  <w:num w:numId="27">
    <w:abstractNumId w:val="1"/>
  </w:num>
  <w:num w:numId="28">
    <w:abstractNumId w:val="32"/>
  </w:num>
  <w:num w:numId="29">
    <w:abstractNumId w:val="16"/>
  </w:num>
  <w:num w:numId="30">
    <w:abstractNumId w:val="18"/>
  </w:num>
  <w:num w:numId="31">
    <w:abstractNumId w:val="13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D2"/>
    <w:rsid w:val="0002493C"/>
    <w:rsid w:val="00040728"/>
    <w:rsid w:val="00051934"/>
    <w:rsid w:val="00141F73"/>
    <w:rsid w:val="001A3F7C"/>
    <w:rsid w:val="001F18F3"/>
    <w:rsid w:val="002477ED"/>
    <w:rsid w:val="00282441"/>
    <w:rsid w:val="002F3BF6"/>
    <w:rsid w:val="003B3FA0"/>
    <w:rsid w:val="00511A34"/>
    <w:rsid w:val="0052139C"/>
    <w:rsid w:val="00537CB4"/>
    <w:rsid w:val="00590079"/>
    <w:rsid w:val="006B183B"/>
    <w:rsid w:val="0075585C"/>
    <w:rsid w:val="00887949"/>
    <w:rsid w:val="00936ED1"/>
    <w:rsid w:val="00AC324F"/>
    <w:rsid w:val="00B42D1C"/>
    <w:rsid w:val="00C42158"/>
    <w:rsid w:val="00C46AA3"/>
    <w:rsid w:val="00C86F07"/>
    <w:rsid w:val="00D14328"/>
    <w:rsid w:val="00D4021B"/>
    <w:rsid w:val="00D70ED1"/>
    <w:rsid w:val="00F041BE"/>
    <w:rsid w:val="00F27DB8"/>
    <w:rsid w:val="00F323D2"/>
    <w:rsid w:val="00F35BA2"/>
    <w:rsid w:val="00F548F0"/>
    <w:rsid w:val="00F55F62"/>
    <w:rsid w:val="00F773E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6F1"/>
  <w15:docId w15:val="{65D7F70F-220F-438C-BBCC-EFA1CA9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3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51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519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Windows-felhasználó</cp:lastModifiedBy>
  <cp:revision>2</cp:revision>
  <cp:lastPrinted>2020-12-17T10:58:00Z</cp:lastPrinted>
  <dcterms:created xsi:type="dcterms:W3CDTF">2021-01-01T13:39:00Z</dcterms:created>
  <dcterms:modified xsi:type="dcterms:W3CDTF">2021-01-01T13:39:00Z</dcterms:modified>
</cp:coreProperties>
</file>