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2"/>
        <w:tblW w:w="10485" w:type="dxa"/>
        <w:tblLook w:val="04A0" w:firstRow="1" w:lastRow="0" w:firstColumn="1" w:lastColumn="0" w:noHBand="0" w:noVBand="1"/>
      </w:tblPr>
      <w:tblGrid>
        <w:gridCol w:w="4606"/>
        <w:gridCol w:w="5879"/>
      </w:tblGrid>
      <w:tr w:rsidR="00E350C6" w:rsidRPr="0010685F" w:rsidTr="00DA3C7A">
        <w:tc>
          <w:tcPr>
            <w:tcW w:w="10485" w:type="dxa"/>
            <w:gridSpan w:val="2"/>
          </w:tcPr>
          <w:p w:rsidR="00E350C6" w:rsidRPr="0010685F" w:rsidRDefault="00E350C6" w:rsidP="00ED57E4">
            <w:pPr>
              <w:rPr>
                <w:sz w:val="22"/>
                <w:szCs w:val="22"/>
              </w:rPr>
            </w:pPr>
          </w:p>
          <w:p w:rsidR="00E350C6" w:rsidRPr="0010685F" w:rsidRDefault="00E350C6" w:rsidP="00ED57E4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E350C6" w:rsidRPr="0010685F" w:rsidRDefault="00E350C6" w:rsidP="00ED57E4">
            <w:pPr>
              <w:jc w:val="center"/>
              <w:rPr>
                <w:b/>
                <w:sz w:val="22"/>
                <w:szCs w:val="22"/>
              </w:rPr>
            </w:pPr>
          </w:p>
          <w:p w:rsidR="00E350C6" w:rsidRPr="0010685F" w:rsidRDefault="00E350C6" w:rsidP="00ED57E4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telekadóról</w:t>
            </w:r>
          </w:p>
          <w:p w:rsidR="00E350C6" w:rsidRPr="0010685F" w:rsidRDefault="00E350C6" w:rsidP="00ED57E4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 telek fekvése szerinti</w:t>
            </w:r>
          </w:p>
          <w:p w:rsidR="00E350C6" w:rsidRPr="0010685F" w:rsidRDefault="00E350C6" w:rsidP="00ED57E4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E350C6" w:rsidRPr="0010685F" w:rsidRDefault="00E350C6" w:rsidP="00ED57E4">
            <w:pPr>
              <w:jc w:val="center"/>
              <w:rPr>
                <w:i/>
                <w:sz w:val="22"/>
                <w:szCs w:val="22"/>
              </w:rPr>
            </w:pPr>
          </w:p>
          <w:p w:rsidR="00E350C6" w:rsidRPr="0010685F" w:rsidRDefault="00E350C6" w:rsidP="00ED57E4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E350C6" w:rsidRPr="0010685F" w:rsidRDefault="00E350C6" w:rsidP="00ED57E4">
            <w:pPr>
              <w:rPr>
                <w:sz w:val="22"/>
                <w:szCs w:val="22"/>
              </w:rPr>
            </w:pPr>
          </w:p>
        </w:tc>
      </w:tr>
      <w:tr w:rsidR="00E350C6" w:rsidRPr="0010685F" w:rsidTr="00DA3C7A">
        <w:tc>
          <w:tcPr>
            <w:tcW w:w="10485" w:type="dxa"/>
            <w:gridSpan w:val="2"/>
          </w:tcPr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350C6" w:rsidRPr="0010685F" w:rsidTr="00DA3C7A">
        <w:tc>
          <w:tcPr>
            <w:tcW w:w="4606" w:type="dxa"/>
            <w:tcBorders>
              <w:right w:val="nil"/>
            </w:tcBorders>
          </w:tcPr>
          <w:p w:rsidR="00E350C6" w:rsidRPr="0010685F" w:rsidRDefault="00E350C6" w:rsidP="00ED57E4">
            <w:pPr>
              <w:ind w:left="72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879" w:type="dxa"/>
            <w:tcBorders>
              <w:left w:val="nil"/>
            </w:tcBorders>
          </w:tcPr>
          <w:p w:rsidR="00E350C6" w:rsidRPr="0010685F" w:rsidRDefault="00E350C6" w:rsidP="00ED57E4">
            <w:pPr>
              <w:ind w:left="72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E350C6" w:rsidRPr="0010685F" w:rsidTr="00DA3C7A">
        <w:tc>
          <w:tcPr>
            <w:tcW w:w="10485" w:type="dxa"/>
            <w:gridSpan w:val="2"/>
          </w:tcPr>
          <w:p w:rsidR="00E350C6" w:rsidRPr="0010685F" w:rsidRDefault="00E350C6" w:rsidP="00ED57E4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  <w:szCs w:val="22"/>
              </w:rPr>
              <w:t>adóalanyisággal</w:t>
            </w:r>
            <w:proofErr w:type="gramEnd"/>
            <w:r w:rsidRPr="0010685F">
              <w:rPr>
                <w:i/>
                <w:sz w:val="20"/>
                <w:szCs w:val="22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E350C6" w:rsidRPr="0010685F" w:rsidTr="00DA3C7A">
        <w:trPr>
          <w:trHeight w:val="600"/>
        </w:trPr>
        <w:tc>
          <w:tcPr>
            <w:tcW w:w="10485" w:type="dxa"/>
            <w:gridSpan w:val="2"/>
          </w:tcPr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E350C6" w:rsidRPr="0010685F" w:rsidRDefault="00E350C6" w:rsidP="00E350C6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E350C6" w:rsidRPr="0010685F" w:rsidRDefault="00E350C6" w:rsidP="00ED57E4">
            <w:pPr>
              <w:rPr>
                <w:sz w:val="22"/>
                <w:szCs w:val="22"/>
                <w:lang w:val="en-US"/>
              </w:rPr>
            </w:pPr>
          </w:p>
        </w:tc>
      </w:tr>
      <w:tr w:rsidR="00E350C6" w:rsidRPr="0010685F" w:rsidTr="00DA3C7A">
        <w:trPr>
          <w:trHeight w:val="6406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:rsidR="00E350C6" w:rsidRPr="0010685F" w:rsidRDefault="00E350C6" w:rsidP="00ED57E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pStyle w:val="Listaszerbekezds"/>
              <w:numPr>
                <w:ilvl w:val="0"/>
                <w:numId w:val="7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</w:t>
            </w:r>
            <w:proofErr w:type="gramStart"/>
            <w:r w:rsidRPr="0010685F">
              <w:rPr>
                <w:sz w:val="22"/>
                <w:szCs w:val="22"/>
              </w:rPr>
              <w:t>adatbejelentő  neve</w:t>
            </w:r>
            <w:proofErr w:type="gramEnd"/>
            <w:r w:rsidRPr="0010685F">
              <w:rPr>
                <w:sz w:val="22"/>
                <w:szCs w:val="22"/>
              </w:rPr>
              <w:t>, szervezet neve:_________________________________________________</w:t>
            </w:r>
          </w:p>
          <w:p w:rsidR="00E350C6" w:rsidRPr="0010685F" w:rsidRDefault="00E350C6" w:rsidP="00ED57E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E350C6" w:rsidRPr="0010685F" w:rsidRDefault="00E350C6" w:rsidP="00ED57E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 xml:space="preserve">Születési ideje: ________ év ____ </w:t>
            </w:r>
            <w:proofErr w:type="gramStart"/>
            <w:r w:rsidRPr="0010685F">
              <w:rPr>
                <w:sz w:val="22"/>
                <w:szCs w:val="22"/>
              </w:rPr>
              <w:t>hó ____  nap</w:t>
            </w:r>
            <w:proofErr w:type="gramEnd"/>
          </w:p>
          <w:p w:rsidR="00E350C6" w:rsidRPr="0010685F" w:rsidRDefault="00E350C6" w:rsidP="00ED57E4">
            <w:pPr>
              <w:spacing w:before="40" w:after="40"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E350C6" w:rsidRPr="0010685F" w:rsidRDefault="00E350C6" w:rsidP="00E350C6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E350C6" w:rsidRPr="0010685F" w:rsidRDefault="00E350C6" w:rsidP="00E350C6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E350C6" w:rsidRPr="0010685F" w:rsidRDefault="00E350C6" w:rsidP="00E350C6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E350C6" w:rsidRPr="0010685F" w:rsidRDefault="00E350C6" w:rsidP="00ED57E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E350C6" w:rsidRPr="0010685F" w:rsidRDefault="00E350C6" w:rsidP="00ED57E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____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E350C6" w:rsidRPr="0010685F" w:rsidRDefault="00E350C6" w:rsidP="00ED57E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E350C6" w:rsidRPr="0010685F" w:rsidRDefault="00E350C6" w:rsidP="00ED57E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____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E350C6" w:rsidRPr="0010685F" w:rsidRDefault="00E350C6" w:rsidP="00ED57E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7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E350C6" w:rsidRPr="0010685F" w:rsidRDefault="00E350C6" w:rsidP="00ED57E4">
            <w:pPr>
              <w:spacing w:before="40"/>
              <w:ind w:left="567"/>
              <w:contextualSpacing/>
              <w:rPr>
                <w:rFonts w:eastAsiaTheme="minorHAnsi"/>
                <w:sz w:val="22"/>
              </w:rPr>
            </w:pPr>
          </w:p>
          <w:p w:rsidR="00E350C6" w:rsidRPr="008143B8" w:rsidRDefault="00E350C6" w:rsidP="00ED57E4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>-mail címe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:   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  <w:proofErr w:type="gramEnd"/>
          </w:p>
          <w:p w:rsidR="00E350C6" w:rsidRPr="0010685F" w:rsidRDefault="00E350C6" w:rsidP="00ED57E4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</w:tc>
      </w:tr>
      <w:tr w:rsidR="00E350C6" w:rsidRPr="0010685F" w:rsidTr="00DA3C7A">
        <w:trPr>
          <w:trHeight w:val="735"/>
        </w:trPr>
        <w:tc>
          <w:tcPr>
            <w:tcW w:w="10485" w:type="dxa"/>
            <w:gridSpan w:val="2"/>
          </w:tcPr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350C6" w:rsidRPr="0010685F" w:rsidTr="00DA3C7A">
        <w:trPr>
          <w:trHeight w:val="558"/>
        </w:trPr>
        <w:tc>
          <w:tcPr>
            <w:tcW w:w="10485" w:type="dxa"/>
            <w:gridSpan w:val="2"/>
            <w:vAlign w:val="center"/>
          </w:tcPr>
          <w:p w:rsidR="00E350C6" w:rsidRPr="0010685F" w:rsidRDefault="00E350C6" w:rsidP="00E350C6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E350C6" w:rsidRPr="0010685F" w:rsidRDefault="00E350C6" w:rsidP="00E350C6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E350C6" w:rsidRPr="0010685F" w:rsidRDefault="00E350C6" w:rsidP="00E350C6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E350C6" w:rsidRPr="0010685F" w:rsidRDefault="00E350C6" w:rsidP="00520980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</w:tc>
      </w:tr>
    </w:tbl>
    <w:p w:rsidR="00E350C6" w:rsidRDefault="00E350C6" w:rsidP="00E350C6">
      <w:pPr>
        <w:spacing w:line="276" w:lineRule="auto"/>
        <w:rPr>
          <w:sz w:val="22"/>
          <w:szCs w:val="22"/>
          <w:lang w:eastAsia="en-US"/>
        </w:rPr>
      </w:pPr>
    </w:p>
    <w:p w:rsidR="00DA3C7A" w:rsidRDefault="00DA3C7A" w:rsidP="00E350C6">
      <w:pPr>
        <w:spacing w:line="276" w:lineRule="auto"/>
        <w:rPr>
          <w:sz w:val="22"/>
          <w:szCs w:val="22"/>
          <w:lang w:eastAsia="en-US"/>
        </w:rPr>
      </w:pPr>
    </w:p>
    <w:p w:rsidR="00DA3C7A" w:rsidRPr="0010685F" w:rsidRDefault="00DA3C7A" w:rsidP="00E350C6">
      <w:pPr>
        <w:spacing w:line="276" w:lineRule="auto"/>
        <w:rPr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Rcsostblzat2"/>
        <w:tblW w:w="10485" w:type="dxa"/>
        <w:tblLook w:val="04A0" w:firstRow="1" w:lastRow="0" w:firstColumn="1" w:lastColumn="0" w:noHBand="0" w:noVBand="1"/>
      </w:tblPr>
      <w:tblGrid>
        <w:gridCol w:w="959"/>
        <w:gridCol w:w="3841"/>
        <w:gridCol w:w="270"/>
        <w:gridCol w:w="7"/>
        <w:gridCol w:w="68"/>
        <w:gridCol w:w="5286"/>
        <w:gridCol w:w="54"/>
      </w:tblGrid>
      <w:tr w:rsidR="00E350C6" w:rsidRPr="0010685F" w:rsidTr="00520980">
        <w:trPr>
          <w:gridAfter w:val="1"/>
          <w:wAfter w:w="54" w:type="dxa"/>
        </w:trPr>
        <w:tc>
          <w:tcPr>
            <w:tcW w:w="10431" w:type="dxa"/>
            <w:gridSpan w:val="6"/>
          </w:tcPr>
          <w:p w:rsidR="00E350C6" w:rsidRPr="0010685F" w:rsidRDefault="00E350C6" w:rsidP="00ED57E4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E350C6" w:rsidRPr="0010685F" w:rsidRDefault="00E350C6" w:rsidP="00ED57E4">
            <w:pPr>
              <w:rPr>
                <w:sz w:val="22"/>
                <w:szCs w:val="22"/>
              </w:rPr>
            </w:pPr>
          </w:p>
        </w:tc>
      </w:tr>
      <w:tr w:rsidR="00E350C6" w:rsidRPr="0010685F" w:rsidTr="00520980">
        <w:trPr>
          <w:gridAfter w:val="1"/>
          <w:wAfter w:w="54" w:type="dxa"/>
          <w:trHeight w:val="482"/>
        </w:trPr>
        <w:tc>
          <w:tcPr>
            <w:tcW w:w="5145" w:type="dxa"/>
            <w:gridSpan w:val="5"/>
            <w:vAlign w:val="center"/>
          </w:tcPr>
          <w:p w:rsidR="00E350C6" w:rsidRPr="0010685F" w:rsidRDefault="00E350C6" w:rsidP="00E350C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lastRenderedPageBreak/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  <w:tc>
          <w:tcPr>
            <w:tcW w:w="5286" w:type="dxa"/>
            <w:vAlign w:val="center"/>
          </w:tcPr>
          <w:p w:rsidR="00E350C6" w:rsidRPr="0010685F" w:rsidRDefault="00E350C6" w:rsidP="00E350C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Telek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E350C6" w:rsidRPr="0010685F" w:rsidTr="00520980">
        <w:trPr>
          <w:gridAfter w:val="1"/>
          <w:wAfter w:w="54" w:type="dxa"/>
          <w:trHeight w:val="502"/>
        </w:trPr>
        <w:tc>
          <w:tcPr>
            <w:tcW w:w="5145" w:type="dxa"/>
            <w:gridSpan w:val="5"/>
            <w:vAlign w:val="center"/>
          </w:tcPr>
          <w:p w:rsidR="00E350C6" w:rsidRPr="0010685F" w:rsidRDefault="00E350C6" w:rsidP="00E350C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5286" w:type="dxa"/>
            <w:vAlign w:val="center"/>
          </w:tcPr>
          <w:p w:rsidR="00E350C6" w:rsidRPr="0010685F" w:rsidRDefault="00E350C6" w:rsidP="00E350C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E350C6" w:rsidRPr="0010685F" w:rsidTr="00520980">
        <w:trPr>
          <w:gridAfter w:val="1"/>
          <w:wAfter w:w="54" w:type="dxa"/>
          <w:trHeight w:val="830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E350C6" w:rsidRPr="0010685F" w:rsidTr="00520980">
        <w:trPr>
          <w:gridAfter w:val="1"/>
          <w:wAfter w:w="54" w:type="dxa"/>
          <w:trHeight w:val="574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i/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E350C6" w:rsidRPr="0010685F" w:rsidTr="00520980">
        <w:trPr>
          <w:gridAfter w:val="1"/>
          <w:wAfter w:w="54" w:type="dxa"/>
          <w:trHeight w:val="366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Az erdőnek minősülő telek esetében:</w:t>
            </w:r>
          </w:p>
        </w:tc>
      </w:tr>
      <w:tr w:rsidR="00E350C6" w:rsidRPr="0010685F" w:rsidTr="00520980">
        <w:trPr>
          <w:gridAfter w:val="1"/>
          <w:wAfter w:w="54" w:type="dxa"/>
          <w:trHeight w:val="705"/>
        </w:trPr>
        <w:tc>
          <w:tcPr>
            <w:tcW w:w="5145" w:type="dxa"/>
            <w:gridSpan w:val="5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D57E4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7.1. </w:t>
            </w:r>
            <w:r w:rsidRPr="00812F10">
              <w:rPr>
                <w:sz w:val="22"/>
              </w:rPr>
              <w:t>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5286" w:type="dxa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D57E4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7.2.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812F10">
              <w:rPr>
                <w:sz w:val="22"/>
              </w:rPr>
              <w:t>Az ingatlan-nyilvántartásban művelés alól kivett területként nyilvántartott földterületnek az Országos Erdőállomány Adattárból történő törlése</w:t>
            </w:r>
          </w:p>
        </w:tc>
      </w:tr>
      <w:tr w:rsidR="00E350C6" w:rsidRPr="0010685F" w:rsidTr="00520980">
        <w:trPr>
          <w:gridAfter w:val="1"/>
          <w:wAfter w:w="54" w:type="dxa"/>
          <w:trHeight w:val="607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iCs/>
                <w:sz w:val="22"/>
              </w:rPr>
              <w:t xml:space="preserve">A </w:t>
            </w:r>
            <w:r w:rsidRPr="00812F10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E350C6" w:rsidRPr="0010685F" w:rsidTr="00520980">
        <w:trPr>
          <w:gridAfter w:val="1"/>
          <w:wAfter w:w="54" w:type="dxa"/>
          <w:trHeight w:val="292"/>
        </w:trPr>
        <w:tc>
          <w:tcPr>
            <w:tcW w:w="10431" w:type="dxa"/>
            <w:gridSpan w:val="6"/>
            <w:vAlign w:val="center"/>
          </w:tcPr>
          <w:p w:rsidR="00E350C6" w:rsidRPr="0010685F" w:rsidRDefault="00E350C6" w:rsidP="00E350C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E350C6" w:rsidRPr="0010685F" w:rsidTr="00520980">
        <w:trPr>
          <w:gridAfter w:val="1"/>
          <w:wAfter w:w="54" w:type="dxa"/>
          <w:trHeight w:val="555"/>
        </w:trPr>
        <w:tc>
          <w:tcPr>
            <w:tcW w:w="5077" w:type="dxa"/>
            <w:gridSpan w:val="4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D57E4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9.1.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10685F">
              <w:t>Az építmény megsemmisülése.</w:t>
            </w:r>
          </w:p>
        </w:tc>
        <w:tc>
          <w:tcPr>
            <w:tcW w:w="5354" w:type="dxa"/>
            <w:gridSpan w:val="2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D57E4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9.2.</w:t>
            </w:r>
            <w:r w:rsidRPr="0010685F">
              <w:t xml:space="preserve"> Az építmény lebontása.</w:t>
            </w:r>
          </w:p>
        </w:tc>
      </w:tr>
      <w:tr w:rsidR="00E350C6" w:rsidRPr="0010685F" w:rsidTr="00520980">
        <w:trPr>
          <w:gridAfter w:val="1"/>
          <w:wAfter w:w="54" w:type="dxa"/>
          <w:trHeight w:val="166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Adóbevezetés.</w:t>
            </w:r>
          </w:p>
        </w:tc>
      </w:tr>
      <w:tr w:rsidR="00E350C6" w:rsidRPr="0010685F" w:rsidTr="00520980">
        <w:trPr>
          <w:gridAfter w:val="1"/>
          <w:wAfter w:w="54" w:type="dxa"/>
          <w:trHeight w:val="741"/>
        </w:trPr>
        <w:tc>
          <w:tcPr>
            <w:tcW w:w="10431" w:type="dxa"/>
            <w:gridSpan w:val="6"/>
          </w:tcPr>
          <w:p w:rsidR="00E350C6" w:rsidRPr="0010685F" w:rsidRDefault="00E350C6" w:rsidP="00ED57E4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E350C6" w:rsidRPr="0010685F" w:rsidTr="00520980">
        <w:trPr>
          <w:gridAfter w:val="1"/>
          <w:wAfter w:w="54" w:type="dxa"/>
        </w:trPr>
        <w:tc>
          <w:tcPr>
            <w:tcW w:w="10431" w:type="dxa"/>
            <w:gridSpan w:val="6"/>
          </w:tcPr>
          <w:p w:rsidR="00E350C6" w:rsidRPr="0010685F" w:rsidRDefault="00E350C6" w:rsidP="00ED57E4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E350C6" w:rsidRPr="0010685F" w:rsidRDefault="00E350C6" w:rsidP="00ED57E4">
            <w:pPr>
              <w:rPr>
                <w:sz w:val="22"/>
                <w:szCs w:val="22"/>
              </w:rPr>
            </w:pPr>
          </w:p>
        </w:tc>
      </w:tr>
      <w:tr w:rsidR="00E350C6" w:rsidRPr="0010685F" w:rsidTr="00520980">
        <w:trPr>
          <w:gridAfter w:val="1"/>
          <w:wAfter w:w="54" w:type="dxa"/>
          <w:trHeight w:val="393"/>
        </w:trPr>
        <w:tc>
          <w:tcPr>
            <w:tcW w:w="10431" w:type="dxa"/>
            <w:gridSpan w:val="6"/>
            <w:tcBorders>
              <w:bottom w:val="single" w:sz="4" w:space="0" w:color="auto"/>
            </w:tcBorders>
          </w:tcPr>
          <w:p w:rsidR="00E350C6" w:rsidRPr="0010685F" w:rsidRDefault="00E350C6" w:rsidP="00E350C6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E350C6" w:rsidRPr="0010685F" w:rsidTr="00520980">
        <w:trPr>
          <w:gridAfter w:val="1"/>
          <w:wAfter w:w="54" w:type="dxa"/>
          <w:trHeight w:val="580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10685F" w:rsidRDefault="00520980" w:rsidP="00E350C6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>
              <w:rPr>
                <w:sz w:val="40"/>
                <w:szCs w:val="48"/>
              </w:rPr>
              <w:t>□</w:t>
            </w:r>
            <w:r>
              <w:rPr>
                <w:sz w:val="22"/>
                <w:szCs w:val="22"/>
              </w:rPr>
              <w:t>Egyéb</w:t>
            </w:r>
            <w:r w:rsidR="00E350C6" w:rsidRPr="0010685F">
              <w:rPr>
                <w:sz w:val="22"/>
                <w:szCs w:val="22"/>
              </w:rPr>
              <w:t>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E350C6" w:rsidRPr="0010685F" w:rsidRDefault="00E350C6" w:rsidP="00ED57E4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E350C6" w:rsidRPr="0010685F" w:rsidTr="00520980">
        <w:trPr>
          <w:gridAfter w:val="1"/>
          <w:wAfter w:w="54" w:type="dxa"/>
          <w:trHeight w:val="703"/>
        </w:trPr>
        <w:tc>
          <w:tcPr>
            <w:tcW w:w="10431" w:type="dxa"/>
            <w:gridSpan w:val="6"/>
            <w:tcBorders>
              <w:bottom w:val="single" w:sz="4" w:space="0" w:color="auto"/>
            </w:tcBorders>
          </w:tcPr>
          <w:p w:rsidR="00E350C6" w:rsidRPr="0010685F" w:rsidRDefault="00E350C6" w:rsidP="00ED57E4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E350C6" w:rsidRPr="0010685F" w:rsidTr="00520980">
        <w:trPr>
          <w:gridAfter w:val="1"/>
          <w:wAfter w:w="54" w:type="dxa"/>
          <w:trHeight w:val="809"/>
        </w:trPr>
        <w:tc>
          <w:tcPr>
            <w:tcW w:w="10431" w:type="dxa"/>
            <w:gridSpan w:val="6"/>
            <w:tcBorders>
              <w:bottom w:val="single" w:sz="4" w:space="0" w:color="auto"/>
            </w:tcBorders>
          </w:tcPr>
          <w:p w:rsidR="00E350C6" w:rsidRPr="0010685F" w:rsidRDefault="00E350C6" w:rsidP="00ED57E4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</w:tc>
      </w:tr>
      <w:tr w:rsidR="00E350C6" w:rsidRPr="0010685F" w:rsidTr="00520980">
        <w:trPr>
          <w:gridAfter w:val="1"/>
          <w:wAfter w:w="54" w:type="dxa"/>
          <w:trHeight w:val="351"/>
        </w:trPr>
        <w:tc>
          <w:tcPr>
            <w:tcW w:w="4800" w:type="dxa"/>
            <w:gridSpan w:val="2"/>
            <w:vAlign w:val="center"/>
          </w:tcPr>
          <w:p w:rsidR="00E350C6" w:rsidRPr="0010685F" w:rsidRDefault="00E350C6" w:rsidP="00E350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  <w:tc>
          <w:tcPr>
            <w:tcW w:w="5631" w:type="dxa"/>
            <w:gridSpan w:val="4"/>
            <w:vAlign w:val="center"/>
          </w:tcPr>
          <w:p w:rsidR="00E350C6" w:rsidRPr="0010685F" w:rsidRDefault="00E350C6" w:rsidP="00E350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932C91">
              <w:rPr>
                <w:i/>
                <w:sz w:val="22"/>
                <w:szCs w:val="22"/>
              </w:rPr>
              <w:t>)</w:t>
            </w:r>
          </w:p>
        </w:tc>
      </w:tr>
      <w:tr w:rsidR="00E350C6" w:rsidRPr="0010685F" w:rsidTr="00520980">
        <w:trPr>
          <w:gridAfter w:val="1"/>
          <w:wAfter w:w="54" w:type="dxa"/>
          <w:trHeight w:val="488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5631" w:type="dxa"/>
            <w:gridSpan w:val="4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E350C6" w:rsidRPr="0010685F" w:rsidTr="00520980">
        <w:trPr>
          <w:gridAfter w:val="1"/>
          <w:wAfter w:w="54" w:type="dxa"/>
          <w:trHeight w:val="1049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E350C6" w:rsidRPr="0010685F" w:rsidTr="00520980">
        <w:trPr>
          <w:gridAfter w:val="1"/>
          <w:wAfter w:w="54" w:type="dxa"/>
          <w:trHeight w:val="10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5631" w:type="dxa"/>
            <w:gridSpan w:val="4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E350C6" w:rsidRPr="0010685F" w:rsidTr="00520980">
        <w:trPr>
          <w:gridAfter w:val="1"/>
          <w:wAfter w:w="54" w:type="dxa"/>
          <w:trHeight w:val="475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E350C6" w:rsidRPr="0010685F" w:rsidTr="00520980">
        <w:trPr>
          <w:gridAfter w:val="1"/>
          <w:wAfter w:w="54" w:type="dxa"/>
          <w:trHeight w:val="283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lastRenderedPageBreak/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 xml:space="preserve">teleknek minősülő földterület esetében a földterületnek az ingatlan-nyilvántartásban </w:t>
            </w:r>
            <w:proofErr w:type="gramStart"/>
            <w:r w:rsidRPr="0010685F">
              <w:rPr>
                <w:sz w:val="22"/>
              </w:rPr>
              <w:t>erdő művelési</w:t>
            </w:r>
            <w:proofErr w:type="gramEnd"/>
            <w:r w:rsidRPr="0010685F">
              <w:rPr>
                <w:sz w:val="22"/>
              </w:rPr>
              <w:t xml:space="preserve"> ágra történő átvezetése vagy az Országos Erdőállomány Adattárba történő bejegyzése</w:t>
            </w:r>
          </w:p>
        </w:tc>
      </w:tr>
      <w:tr w:rsidR="00E350C6" w:rsidRPr="0010685F" w:rsidTr="00520980">
        <w:trPr>
          <w:gridAfter w:val="1"/>
          <w:wAfter w:w="54" w:type="dxa"/>
          <w:trHeight w:val="430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10685F" w:rsidRDefault="00E350C6" w:rsidP="00E350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teljes területének építménnyel történő beépítése</w:t>
            </w:r>
          </w:p>
        </w:tc>
      </w:tr>
      <w:tr w:rsidR="00E350C6" w:rsidRPr="0010685F" w:rsidTr="00520980">
        <w:trPr>
          <w:gridAfter w:val="1"/>
          <w:wAfter w:w="54" w:type="dxa"/>
          <w:trHeight w:val="649"/>
        </w:trPr>
        <w:tc>
          <w:tcPr>
            <w:tcW w:w="10431" w:type="dxa"/>
            <w:gridSpan w:val="6"/>
            <w:tcBorders>
              <w:bottom w:val="single" w:sz="4" w:space="0" w:color="auto"/>
            </w:tcBorders>
            <w:vAlign w:val="center"/>
          </w:tcPr>
          <w:p w:rsidR="00E350C6" w:rsidRPr="00520980" w:rsidRDefault="00E350C6" w:rsidP="0052098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="00520980" w:rsidRPr="00520980">
              <w:rPr>
                <w:sz w:val="22"/>
                <w:szCs w:val="22"/>
              </w:rPr>
              <w:t>Egy</w:t>
            </w:r>
            <w:r w:rsidR="00520980">
              <w:rPr>
                <w:sz w:val="22"/>
              </w:rPr>
              <w:t>éb:</w:t>
            </w:r>
            <w:r w:rsidRPr="00520980">
              <w:rPr>
                <w:sz w:val="22"/>
              </w:rPr>
              <w:t>____________________________________________________________________</w:t>
            </w:r>
          </w:p>
          <w:p w:rsidR="00E350C6" w:rsidRPr="0010685F" w:rsidRDefault="00E350C6" w:rsidP="00ED57E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E350C6" w:rsidRPr="0010685F" w:rsidTr="00520980">
        <w:trPr>
          <w:gridAfter w:val="1"/>
          <w:wAfter w:w="54" w:type="dxa"/>
          <w:trHeight w:val="670"/>
        </w:trPr>
        <w:tc>
          <w:tcPr>
            <w:tcW w:w="10431" w:type="dxa"/>
            <w:gridSpan w:val="6"/>
          </w:tcPr>
          <w:p w:rsidR="00E350C6" w:rsidRPr="0010685F" w:rsidRDefault="00E350C6" w:rsidP="00ED57E4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E350C6" w:rsidRPr="0010685F" w:rsidTr="00520980">
        <w:trPr>
          <w:gridAfter w:val="1"/>
          <w:wAfter w:w="54" w:type="dxa"/>
          <w:trHeight w:val="630"/>
        </w:trPr>
        <w:tc>
          <w:tcPr>
            <w:tcW w:w="10431" w:type="dxa"/>
            <w:gridSpan w:val="6"/>
            <w:tcBorders>
              <w:bottom w:val="single" w:sz="4" w:space="0" w:color="auto"/>
            </w:tcBorders>
          </w:tcPr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címe:</w:t>
            </w:r>
          </w:p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350C6" w:rsidRPr="0010685F" w:rsidTr="00520980">
        <w:trPr>
          <w:gridAfter w:val="1"/>
          <w:wAfter w:w="54" w:type="dxa"/>
          <w:trHeight w:val="1622"/>
        </w:trPr>
        <w:tc>
          <w:tcPr>
            <w:tcW w:w="104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50C6" w:rsidRPr="0010685F" w:rsidRDefault="00E350C6" w:rsidP="00ED57E4">
            <w:pPr>
              <w:ind w:left="72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12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E350C6" w:rsidRPr="0010685F" w:rsidRDefault="00E350C6" w:rsidP="00ED57E4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 </w:t>
            </w:r>
            <w:proofErr w:type="gramStart"/>
            <w:r w:rsidRPr="0010685F">
              <w:rPr>
                <w:sz w:val="22"/>
                <w:szCs w:val="22"/>
              </w:rPr>
              <w:t xml:space="preserve">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</w:t>
            </w:r>
          </w:p>
          <w:p w:rsidR="00E350C6" w:rsidRPr="0010685F" w:rsidRDefault="00E350C6" w:rsidP="00ED57E4">
            <w:pPr>
              <w:ind w:left="72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</w:tc>
      </w:tr>
      <w:tr w:rsidR="00E350C6" w:rsidRPr="0010685F" w:rsidTr="00520980">
        <w:trPr>
          <w:trHeight w:val="708"/>
        </w:trPr>
        <w:tc>
          <w:tcPr>
            <w:tcW w:w="10485" w:type="dxa"/>
            <w:gridSpan w:val="7"/>
          </w:tcPr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általános jellemzői:</w:t>
            </w:r>
          </w:p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350C6" w:rsidRPr="0010685F" w:rsidTr="00520980">
        <w:trPr>
          <w:trHeight w:val="2055"/>
        </w:trPr>
        <w:tc>
          <w:tcPr>
            <w:tcW w:w="10485" w:type="dxa"/>
            <w:gridSpan w:val="7"/>
          </w:tcPr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teljes területe: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E350C6" w:rsidRPr="0010685F" w:rsidRDefault="00E350C6" w:rsidP="00ED57E4">
            <w:pPr>
              <w:ind w:left="72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telekből építménnyel (épülettel, épületrésszel) fedett terület: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E350C6" w:rsidRPr="0010685F" w:rsidRDefault="00E350C6" w:rsidP="00ED57E4">
            <w:pPr>
              <w:ind w:left="72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E350C6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telekadó hatálya alá tartozó terület (1-2):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</w:p>
          <w:p w:rsidR="00E350C6" w:rsidRPr="0010685F" w:rsidRDefault="00E350C6" w:rsidP="00ED57E4">
            <w:pPr>
              <w:ind w:left="720"/>
              <w:contextualSpacing/>
              <w:rPr>
                <w:sz w:val="22"/>
                <w:szCs w:val="22"/>
              </w:rPr>
            </w:pPr>
          </w:p>
          <w:p w:rsidR="00E350C6" w:rsidRPr="0010685F" w:rsidRDefault="009C11A5" w:rsidP="00E350C6">
            <w:pPr>
              <w:numPr>
                <w:ilvl w:val="0"/>
                <w:numId w:val="1"/>
              </w:numPr>
              <w:contextualSpacing/>
              <w:rPr>
                <w:i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280669</wp:posOffset>
                      </wp:positionH>
                      <wp:positionV relativeFrom="paragraph">
                        <wp:posOffset>67945</wp:posOffset>
                      </wp:positionV>
                      <wp:extent cx="2524125" cy="19050"/>
                      <wp:effectExtent l="0" t="0" r="28575" b="19050"/>
                      <wp:wrapNone/>
                      <wp:docPr id="2" name="Egyenes összekötő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4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A86A9A" id="Egyenes összekötő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5.35pt" to="220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350C6" w:rsidRPr="0010685F">
              <w:rPr>
                <w:sz w:val="22"/>
                <w:szCs w:val="22"/>
              </w:rPr>
              <w:t>A telek forgalmi értéke: __________ Ft.</w:t>
            </w:r>
            <w:r w:rsidR="00E350C6" w:rsidRPr="0010685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350C6" w:rsidRPr="0010685F" w:rsidTr="00520980">
        <w:tc>
          <w:tcPr>
            <w:tcW w:w="10485" w:type="dxa"/>
            <w:gridSpan w:val="7"/>
            <w:vAlign w:val="center"/>
          </w:tcPr>
          <w:p w:rsidR="00E350C6" w:rsidRPr="0010685F" w:rsidRDefault="00DA3C7A" w:rsidP="00ED57E4">
            <w:pPr>
              <w:ind w:left="1080"/>
              <w:contextualSpacing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31750</wp:posOffset>
                      </wp:positionV>
                      <wp:extent cx="6553200" cy="3800475"/>
                      <wp:effectExtent l="0" t="0" r="19050" b="28575"/>
                      <wp:wrapNone/>
                      <wp:docPr id="1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0" cy="3800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A521F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2.5pt" to="516.6pt,3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350C6" w:rsidRPr="0010685F" w:rsidRDefault="00E350C6" w:rsidP="00E350C6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forgalmi értékét befolyásoló főbb jellemzői, paraméterei:</w:t>
            </w:r>
          </w:p>
          <w:p w:rsidR="00E350C6" w:rsidRPr="0010685F" w:rsidRDefault="00E350C6" w:rsidP="00ED57E4">
            <w:pPr>
              <w:ind w:left="1080"/>
              <w:contextualSpacing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>(Csak korrigált forgalmi érték szerinti adóztatás esetén kell kitölteni!)</w:t>
            </w:r>
          </w:p>
          <w:p w:rsidR="00E350C6" w:rsidRPr="0010685F" w:rsidRDefault="00E350C6" w:rsidP="00ED57E4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350C6" w:rsidRPr="0010685F" w:rsidTr="00520980">
        <w:trPr>
          <w:trHeight w:val="450"/>
        </w:trPr>
        <w:tc>
          <w:tcPr>
            <w:tcW w:w="959" w:type="dxa"/>
            <w:vAlign w:val="center"/>
          </w:tcPr>
          <w:p w:rsidR="00E350C6" w:rsidRPr="0010685F" w:rsidRDefault="00E350C6" w:rsidP="00E350C6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350C6" w:rsidRPr="0010685F" w:rsidRDefault="00E350C6" w:rsidP="00ED57E4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 telek </w:t>
            </w:r>
            <w:proofErr w:type="spellStart"/>
            <w:r w:rsidRPr="0010685F">
              <w:rPr>
                <w:sz w:val="22"/>
                <w:szCs w:val="22"/>
              </w:rPr>
              <w:t>közművesítettsége</w:t>
            </w:r>
            <w:proofErr w:type="spellEnd"/>
            <w:r w:rsidRPr="0010685F">
              <w:rPr>
                <w:sz w:val="22"/>
                <w:szCs w:val="22"/>
              </w:rPr>
              <w:t>:</w:t>
            </w:r>
          </w:p>
        </w:tc>
        <w:tc>
          <w:tcPr>
            <w:tcW w:w="5415" w:type="dxa"/>
            <w:gridSpan w:val="4"/>
          </w:tcPr>
          <w:p w:rsidR="00E350C6" w:rsidRPr="0010685F" w:rsidRDefault="00E350C6" w:rsidP="00ED57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Ivóvíz</w:t>
            </w:r>
          </w:p>
          <w:p w:rsidR="00E350C6" w:rsidRPr="0010685F" w:rsidRDefault="00E350C6" w:rsidP="00ED57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Szennyvízcsatorna</w:t>
            </w:r>
          </w:p>
          <w:p w:rsidR="00E350C6" w:rsidRPr="0010685F" w:rsidRDefault="00E350C6" w:rsidP="00ED57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Csapadékelvezető-csatorna</w:t>
            </w:r>
          </w:p>
          <w:p w:rsidR="00E350C6" w:rsidRPr="0010685F" w:rsidRDefault="00E350C6" w:rsidP="00ED57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Házi derítő (szikkasztó)</w:t>
            </w:r>
          </w:p>
          <w:p w:rsidR="00E350C6" w:rsidRPr="0010685F" w:rsidRDefault="00E350C6" w:rsidP="00ED57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Lakossági áram</w:t>
            </w:r>
          </w:p>
          <w:p w:rsidR="00E350C6" w:rsidRPr="0010685F" w:rsidRDefault="00E350C6" w:rsidP="00ED57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Ipari áram</w:t>
            </w:r>
          </w:p>
          <w:p w:rsidR="00E350C6" w:rsidRPr="0010685F" w:rsidRDefault="00E350C6" w:rsidP="00ED57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Földgáz</w:t>
            </w:r>
          </w:p>
          <w:p w:rsidR="00E350C6" w:rsidRPr="0010685F" w:rsidRDefault="00E350C6" w:rsidP="00ED57E4">
            <w:pPr>
              <w:rPr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Egyedi gáztartás</w:t>
            </w:r>
          </w:p>
        </w:tc>
      </w:tr>
      <w:tr w:rsidR="00E350C6" w:rsidRPr="0010685F" w:rsidTr="00520980">
        <w:trPr>
          <w:trHeight w:val="345"/>
        </w:trPr>
        <w:tc>
          <w:tcPr>
            <w:tcW w:w="959" w:type="dxa"/>
            <w:vAlign w:val="center"/>
          </w:tcPr>
          <w:p w:rsidR="00E350C6" w:rsidRPr="0010685F" w:rsidRDefault="00E350C6" w:rsidP="00E350C6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350C6" w:rsidRPr="0010685F" w:rsidRDefault="00E350C6" w:rsidP="00ED57E4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megközelíthetősége:</w:t>
            </w:r>
          </w:p>
        </w:tc>
        <w:tc>
          <w:tcPr>
            <w:tcW w:w="5415" w:type="dxa"/>
            <w:gridSpan w:val="4"/>
          </w:tcPr>
          <w:p w:rsidR="00E350C6" w:rsidRPr="0010685F" w:rsidRDefault="00E350C6" w:rsidP="00ED57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Aszfaltút</w:t>
            </w:r>
          </w:p>
          <w:p w:rsidR="00E350C6" w:rsidRPr="0010685F" w:rsidRDefault="00E350C6" w:rsidP="00ED57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Beton- vagy egyéb szilárdburkolatú út</w:t>
            </w:r>
          </w:p>
          <w:p w:rsidR="00E350C6" w:rsidRPr="0010685F" w:rsidRDefault="00E350C6" w:rsidP="00ED57E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Földút</w:t>
            </w:r>
          </w:p>
          <w:p w:rsidR="00E350C6" w:rsidRPr="0010685F" w:rsidRDefault="00E350C6" w:rsidP="00ED57E4">
            <w:pPr>
              <w:rPr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A telek nem rendelkezik útkapcsolattal</w:t>
            </w:r>
          </w:p>
        </w:tc>
      </w:tr>
    </w:tbl>
    <w:p w:rsidR="00E350C6" w:rsidRPr="0010685F" w:rsidRDefault="00E350C6" w:rsidP="00E350C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pPr w:leftFromText="141" w:rightFromText="141" w:horzAnchor="margin" w:tblpXSpec="center" w:tblpY="-720"/>
        <w:tblW w:w="11596" w:type="dxa"/>
        <w:tblLook w:val="04A0" w:firstRow="1" w:lastRow="0" w:firstColumn="1" w:lastColumn="0" w:noHBand="0" w:noVBand="1"/>
      </w:tblPr>
      <w:tblGrid>
        <w:gridCol w:w="10"/>
        <w:gridCol w:w="2516"/>
        <w:gridCol w:w="1954"/>
        <w:gridCol w:w="49"/>
        <w:gridCol w:w="747"/>
        <w:gridCol w:w="1152"/>
        <w:gridCol w:w="5168"/>
      </w:tblGrid>
      <w:tr w:rsidR="00E350C6" w:rsidRPr="0010685F" w:rsidTr="00DA3C7A">
        <w:trPr>
          <w:gridBefore w:val="1"/>
          <w:wBefore w:w="10" w:type="dxa"/>
          <w:trHeight w:val="795"/>
        </w:trPr>
        <w:tc>
          <w:tcPr>
            <w:tcW w:w="11586" w:type="dxa"/>
            <w:gridSpan w:val="6"/>
          </w:tcPr>
          <w:p w:rsidR="00E350C6" w:rsidRPr="0010685F" w:rsidRDefault="00E350C6" w:rsidP="009C11A5">
            <w:pPr>
              <w:ind w:left="108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9C11A5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E350C6" w:rsidRPr="0010685F" w:rsidRDefault="00E350C6" w:rsidP="009C11A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350C6" w:rsidRPr="0010685F" w:rsidTr="00DA3C7A">
        <w:trPr>
          <w:gridBefore w:val="1"/>
          <w:wBefore w:w="10" w:type="dxa"/>
          <w:trHeight w:val="283"/>
        </w:trPr>
        <w:tc>
          <w:tcPr>
            <w:tcW w:w="11586" w:type="dxa"/>
            <w:gridSpan w:val="6"/>
            <w:vAlign w:val="center"/>
          </w:tcPr>
          <w:p w:rsidR="00E350C6" w:rsidRPr="0010685F" w:rsidRDefault="00E350C6" w:rsidP="009C11A5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építmény hasznos alapterületével egyező nagyságú telekrész: </w:t>
            </w:r>
            <w:r w:rsidRPr="0010685F">
              <w:rPr>
                <w:sz w:val="22"/>
                <w:szCs w:val="22"/>
              </w:rPr>
              <w:t>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E350C6" w:rsidRPr="0010685F" w:rsidRDefault="00E350C6" w:rsidP="009C11A5">
            <w:pPr>
              <w:ind w:left="720"/>
              <w:contextualSpacing/>
            </w:pPr>
            <w:r w:rsidRPr="0010685F">
              <w:rPr>
                <w:sz w:val="22"/>
                <w:szCs w:val="22"/>
              </w:rPr>
              <w:t xml:space="preserve">      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 xml:space="preserve">a) </w:t>
            </w:r>
            <w:r w:rsidRPr="0010685F">
              <w:rPr>
                <w:sz w:val="22"/>
                <w:szCs w:val="22"/>
              </w:rPr>
              <w:t>pontja)</w:t>
            </w:r>
          </w:p>
          <w:p w:rsidR="00E350C6" w:rsidRPr="0010685F" w:rsidRDefault="00E350C6" w:rsidP="009C11A5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mezőgazdasági művelés alatt álló belterületi telek.</w:t>
            </w:r>
            <w:r w:rsidRPr="0010685F">
              <w:rPr>
                <w:sz w:val="22"/>
                <w:vertAlign w:val="superscript"/>
              </w:rPr>
              <w:t>1</w:t>
            </w:r>
            <w:r w:rsidRPr="0010685F">
              <w:rPr>
                <w:sz w:val="22"/>
              </w:rPr>
              <w:t xml:space="preserve"> </w:t>
            </w:r>
            <w:r w:rsidRPr="0010685F">
              <w:rPr>
                <w:sz w:val="22"/>
                <w:szCs w:val="22"/>
              </w:rPr>
              <w:t>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b)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E350C6" w:rsidRPr="0010685F" w:rsidRDefault="00E350C6" w:rsidP="009C11A5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építési tilalom alatt álló telek adóköteles területének 50%-a. </w:t>
            </w:r>
            <w:r w:rsidRPr="0010685F">
              <w:rPr>
                <w:sz w:val="22"/>
                <w:szCs w:val="22"/>
              </w:rPr>
              <w:t>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c)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9C11A5" w:rsidRDefault="00E350C6" w:rsidP="009C11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48"/>
              </w:rPr>
              <w:t xml:space="preserve"> </w:t>
            </w:r>
            <w:r w:rsidRPr="0010685F">
              <w:rPr>
                <w:sz w:val="22"/>
              </w:rPr>
              <w:t>A termék-előállító üzeméhez tartozó védő-biztonsági terület (övezet) nagysága</w:t>
            </w:r>
            <w:proofErr w:type="gramStart"/>
            <w:r w:rsidRPr="0010685F">
              <w:rPr>
                <w:sz w:val="22"/>
              </w:rPr>
              <w:t xml:space="preserve">:  </w:t>
            </w:r>
            <w:r w:rsidRPr="0010685F">
              <w:rPr>
                <w:sz w:val="22"/>
                <w:szCs w:val="22"/>
              </w:rPr>
              <w:t>_______________________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10685F">
              <w:rPr>
                <w:sz w:val="22"/>
                <w:szCs w:val="22"/>
              </w:rPr>
              <w:t xml:space="preserve">. </w:t>
            </w:r>
          </w:p>
          <w:p w:rsidR="00E350C6" w:rsidRPr="0010685F" w:rsidRDefault="009C11A5" w:rsidP="009C11A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E350C6" w:rsidRPr="0010685F">
              <w:rPr>
                <w:sz w:val="22"/>
                <w:szCs w:val="22"/>
              </w:rPr>
              <w:t>(</w:t>
            </w:r>
            <w:proofErr w:type="spellStart"/>
            <w:r w:rsidR="00E350C6" w:rsidRPr="0010685F">
              <w:rPr>
                <w:sz w:val="22"/>
                <w:szCs w:val="22"/>
              </w:rPr>
              <w:t>Htv</w:t>
            </w:r>
            <w:proofErr w:type="spellEnd"/>
            <w:r w:rsidR="00E350C6" w:rsidRPr="0010685F">
              <w:rPr>
                <w:sz w:val="22"/>
                <w:szCs w:val="22"/>
              </w:rPr>
              <w:t xml:space="preserve">. 19. § </w:t>
            </w:r>
            <w:r w:rsidR="00E350C6" w:rsidRPr="0010685F">
              <w:rPr>
                <w:i/>
                <w:sz w:val="22"/>
                <w:szCs w:val="22"/>
              </w:rPr>
              <w:t>d)</w:t>
            </w:r>
            <w:r w:rsidR="00E350C6" w:rsidRPr="0010685F">
              <w:rPr>
                <w:sz w:val="22"/>
                <w:szCs w:val="22"/>
              </w:rPr>
              <w:t xml:space="preserve"> pontja)</w:t>
            </w:r>
          </w:p>
        </w:tc>
      </w:tr>
      <w:tr w:rsidR="00E350C6" w:rsidRPr="0010685F" w:rsidTr="00DA3C7A">
        <w:trPr>
          <w:gridBefore w:val="1"/>
          <w:wBefore w:w="10" w:type="dxa"/>
          <w:trHeight w:val="158"/>
        </w:trPr>
        <w:tc>
          <w:tcPr>
            <w:tcW w:w="11586" w:type="dxa"/>
            <w:gridSpan w:val="6"/>
          </w:tcPr>
          <w:p w:rsidR="00E350C6" w:rsidRPr="0010685F" w:rsidRDefault="00E350C6" w:rsidP="009C11A5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812F10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Az illetékes mezőgazdasági igazgatási szerv által kiállított igazolást az adatbejelentéshez csatolni kell!</w:t>
            </w:r>
          </w:p>
        </w:tc>
      </w:tr>
      <w:tr w:rsidR="00E350C6" w:rsidRPr="0010685F" w:rsidTr="00DA3C7A">
        <w:trPr>
          <w:gridBefore w:val="1"/>
          <w:wBefore w:w="10" w:type="dxa"/>
          <w:trHeight w:val="761"/>
        </w:trPr>
        <w:tc>
          <w:tcPr>
            <w:tcW w:w="11586" w:type="dxa"/>
            <w:gridSpan w:val="6"/>
          </w:tcPr>
          <w:p w:rsidR="00E350C6" w:rsidRPr="0010685F" w:rsidRDefault="00E350C6" w:rsidP="009C11A5">
            <w:pPr>
              <w:ind w:left="1080"/>
              <w:contextualSpacing/>
              <w:rPr>
                <w:sz w:val="22"/>
                <w:szCs w:val="22"/>
              </w:rPr>
            </w:pPr>
          </w:p>
          <w:p w:rsidR="00E350C6" w:rsidRPr="0010685F" w:rsidRDefault="00E350C6" w:rsidP="009C11A5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E350C6" w:rsidRPr="0010685F" w:rsidRDefault="00E350C6" w:rsidP="009C11A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350C6" w:rsidRPr="0010685F" w:rsidTr="00DA3C7A">
        <w:trPr>
          <w:gridBefore w:val="1"/>
          <w:wBefore w:w="10" w:type="dxa"/>
          <w:trHeight w:val="2651"/>
        </w:trPr>
        <w:tc>
          <w:tcPr>
            <w:tcW w:w="11586" w:type="dxa"/>
            <w:gridSpan w:val="6"/>
          </w:tcPr>
          <w:tbl>
            <w:tblPr>
              <w:tblW w:w="10706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706"/>
            </w:tblGrid>
            <w:tr w:rsidR="009C11A5" w:rsidRPr="00930A3C" w:rsidTr="00B74C63">
              <w:trPr>
                <w:tblCellSpacing w:w="7" w:type="dxa"/>
              </w:trPr>
              <w:tc>
                <w:tcPr>
                  <w:tcW w:w="106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C11A5" w:rsidRDefault="009C11A5" w:rsidP="009C11A5">
                  <w:pPr>
                    <w:framePr w:hSpace="141" w:wrap="around" w:hAnchor="margin" w:xAlign="center" w:y="-720"/>
                    <w:jc w:val="both"/>
                    <w:rPr>
                      <w:sz w:val="20"/>
                      <w:szCs w:val="20"/>
                    </w:rPr>
                  </w:pPr>
                  <w:r w:rsidRPr="00325466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44450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90805" cy="142875"/>
                            <wp:effectExtent l="13970" t="5715" r="9525" b="13335"/>
                            <wp:wrapNone/>
                            <wp:docPr id="3" name="Téglalap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4A4ED9" id="Téglalap 3" o:spid="_x0000_s1026" style="position:absolute;margin-left:3.5pt;margin-top:-1.2pt;width:7.1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"/>
                        </w:pict>
                      </mc:Fallback>
                    </mc:AlternateContent>
                  </w:r>
                  <w:r w:rsidRPr="00325466">
                    <w:rPr>
                      <w:sz w:val="20"/>
                      <w:szCs w:val="20"/>
                    </w:rPr>
                    <w:t xml:space="preserve">       2.1      Mentes az adó alól a nem vállalkozó magánszemély adóalany üzleti célt nem szolgáló, lakóház építésére alkalmas telke,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9C11A5" w:rsidRPr="00325466" w:rsidRDefault="009C11A5" w:rsidP="009C11A5">
                  <w:pPr>
                    <w:framePr w:hSpace="141" w:wrap="around" w:hAnchor="margin" w:xAlign="center" w:y="-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</w:t>
                  </w:r>
                  <w:r w:rsidRPr="00325466">
                    <w:rPr>
                      <w:sz w:val="20"/>
                      <w:szCs w:val="20"/>
                    </w:rPr>
                    <w:t xml:space="preserve">ha </w:t>
                  </w:r>
                </w:p>
                <w:p w:rsidR="009C11A5" w:rsidRPr="00325466" w:rsidRDefault="009C11A5" w:rsidP="009C11A5">
                  <w:pPr>
                    <w:framePr w:hSpace="141" w:wrap="around" w:hAnchor="margin" w:xAlign="center" w:y="-720"/>
                    <w:rPr>
                      <w:sz w:val="20"/>
                      <w:szCs w:val="20"/>
                    </w:rPr>
                  </w:pPr>
                  <w:r w:rsidRPr="00325466">
                    <w:rPr>
                      <w:sz w:val="20"/>
                      <w:szCs w:val="20"/>
                    </w:rPr>
                    <w:t xml:space="preserve">  a) az adóalany csak egy telekkel rendelkezik, mely lakóház építésére alkalmas;</w:t>
                  </w:r>
                </w:p>
                <w:p w:rsidR="009C11A5" w:rsidRPr="00325466" w:rsidRDefault="009C11A5" w:rsidP="009C11A5">
                  <w:pPr>
                    <w:framePr w:hSpace="141" w:wrap="around" w:hAnchor="margin" w:xAlign="center" w:y="-720"/>
                    <w:rPr>
                      <w:bCs/>
                      <w:sz w:val="20"/>
                      <w:szCs w:val="20"/>
                    </w:rPr>
                  </w:pPr>
                </w:p>
                <w:p w:rsidR="009C11A5" w:rsidRPr="00325466" w:rsidRDefault="009C11A5" w:rsidP="009C11A5">
                  <w:pPr>
                    <w:framePr w:hSpace="141" w:wrap="around" w:hAnchor="margin" w:xAlign="center" w:y="-72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325466">
                    <w:rPr>
                      <w:bCs/>
                      <w:sz w:val="20"/>
                      <w:szCs w:val="20"/>
                    </w:rPr>
                    <w:t>b) az adóalany nyilatkozatában vállalja, hogy a lakóházat ezen a telken a vásárlástól/szerzéstől számított 4 éven belül megépíti;</w:t>
                  </w:r>
                </w:p>
                <w:p w:rsidR="009C11A5" w:rsidRPr="00325466" w:rsidRDefault="009C11A5" w:rsidP="009C11A5">
                  <w:pPr>
                    <w:framePr w:hSpace="141" w:wrap="around" w:hAnchor="margin" w:xAlign="center" w:y="-720"/>
                    <w:rPr>
                      <w:sz w:val="20"/>
                      <w:szCs w:val="20"/>
                    </w:rPr>
                  </w:pPr>
                </w:p>
                <w:p w:rsidR="009C11A5" w:rsidRPr="00325466" w:rsidRDefault="009C11A5" w:rsidP="009C11A5">
                  <w:pPr>
                    <w:framePr w:hSpace="141" w:wrap="around" w:hAnchor="margin" w:xAlign="center" w:y="-720"/>
                    <w:jc w:val="both"/>
                    <w:rPr>
                      <w:sz w:val="20"/>
                      <w:szCs w:val="20"/>
                    </w:rPr>
                  </w:pPr>
                  <w:r w:rsidRPr="00325466">
                    <w:rPr>
                      <w:sz w:val="20"/>
                      <w:szCs w:val="20"/>
                    </w:rPr>
                    <w:t>c) az adóalany nyilatkozatában vállalja, hogy a b) pontban foglalt kötelezettség teljesítésének elmulasztása esetén a telekadót a mentesítés időtartamára visszamenőlegesen pótlólag megfizeti.</w:t>
                  </w:r>
                </w:p>
                <w:p w:rsidR="009C11A5" w:rsidRPr="00325466" w:rsidRDefault="009C11A5" w:rsidP="009C11A5">
                  <w:pPr>
                    <w:framePr w:hSpace="141" w:wrap="around" w:hAnchor="margin" w:xAlign="center" w:y="-720"/>
                    <w:rPr>
                      <w:sz w:val="20"/>
                      <w:szCs w:val="20"/>
                    </w:rPr>
                  </w:pPr>
                </w:p>
                <w:p w:rsidR="009C11A5" w:rsidRPr="00325466" w:rsidRDefault="009C11A5" w:rsidP="009C11A5">
                  <w:pPr>
                    <w:framePr w:hSpace="141" w:wrap="around" w:hAnchor="margin" w:xAlign="center" w:y="-720"/>
                    <w:jc w:val="both"/>
                    <w:rPr>
                      <w:sz w:val="20"/>
                      <w:szCs w:val="20"/>
                    </w:rPr>
                  </w:pPr>
                  <w:r w:rsidRPr="00325466">
                    <w:rPr>
                      <w:sz w:val="20"/>
                      <w:szCs w:val="20"/>
                    </w:rPr>
                    <w:t>(3)</w:t>
                  </w:r>
                  <w:r w:rsidRPr="00325466">
                    <w:rPr>
                      <w:rStyle w:val="Lbjegyzet-hivatkozs"/>
                      <w:sz w:val="20"/>
                      <w:szCs w:val="20"/>
                    </w:rPr>
                    <w:t xml:space="preserve"> </w:t>
                  </w:r>
                  <w:r w:rsidRPr="00325466">
                    <w:rPr>
                      <w:sz w:val="20"/>
                      <w:szCs w:val="20"/>
                    </w:rPr>
                    <w:t>A mentesség kezdő időpontja a telekadó megállapításának szabályai szerint számítandó. A már adózó adóalany - ha egyébként megfelel a mentesség feltételeinek - a négyéves időtartamból még hátralévő évekre veheti igénybe a mentességet.</w:t>
                  </w:r>
                </w:p>
                <w:p w:rsidR="009C11A5" w:rsidRPr="00325466" w:rsidRDefault="009C11A5" w:rsidP="009C11A5">
                  <w:pPr>
                    <w:framePr w:hSpace="141" w:wrap="around" w:hAnchor="margin" w:xAlign="center" w:y="-720"/>
                    <w:rPr>
                      <w:sz w:val="20"/>
                      <w:szCs w:val="20"/>
                    </w:rPr>
                  </w:pPr>
                </w:p>
                <w:p w:rsidR="009C11A5" w:rsidRPr="00930A3C" w:rsidRDefault="009C11A5" w:rsidP="009C11A5">
                  <w:pPr>
                    <w:framePr w:hSpace="141" w:wrap="around" w:hAnchor="margin" w:xAlign="center" w:y="-720"/>
                    <w:jc w:val="both"/>
                  </w:pPr>
                  <w:r w:rsidRPr="00325466">
                    <w:rPr>
                      <w:bCs/>
                      <w:sz w:val="20"/>
                      <w:szCs w:val="20"/>
                    </w:rPr>
                    <w:t>(4) A mentességet az adózó előzetes kérelmére állapítja meg az adóhatóság.</w:t>
                  </w:r>
                </w:p>
              </w:tc>
            </w:tr>
            <w:tr w:rsidR="009C11A5" w:rsidRPr="00325466" w:rsidTr="009C11A5">
              <w:trPr>
                <w:trHeight w:val="486"/>
                <w:tblCellSpacing w:w="7" w:type="dxa"/>
              </w:trPr>
              <w:tc>
                <w:tcPr>
                  <w:tcW w:w="106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C11A5" w:rsidRPr="00325466" w:rsidRDefault="009C11A5" w:rsidP="009C11A5">
                  <w:pPr>
                    <w:framePr w:hSpace="141" w:wrap="around" w:hAnchor="margin" w:xAlign="center" w:y="-72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325466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0BE80A4" wp14:editId="6759E3AD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90805" cy="142875"/>
                            <wp:effectExtent l="0" t="0" r="23495" b="28575"/>
                            <wp:wrapNone/>
                            <wp:docPr id="4" name="Téglalap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C11A5" w:rsidRDefault="009C11A5" w:rsidP="009C11A5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BE80A4" id="Téglalap 4" o:spid="_x0000_s1026" style="position:absolute;left:0;text-align:left;margin-left:1.85pt;margin-top:1.05pt;width:7.1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">
                            <v:textbox>
                              <w:txbxContent>
                                <w:p w:rsidR="009C11A5" w:rsidRDefault="009C11A5" w:rsidP="009C11A5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bCs/>
                      <w:sz w:val="20"/>
                      <w:szCs w:val="20"/>
                    </w:rPr>
                    <w:t xml:space="preserve">      </w:t>
                  </w:r>
                  <w:r w:rsidRPr="00325466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 xml:space="preserve">  2.2  A </w:t>
                  </w:r>
                  <w:proofErr w:type="spellStart"/>
                  <w:r w:rsidRPr="00325466">
                    <w:rPr>
                      <w:bCs/>
                      <w:sz w:val="20"/>
                      <w:szCs w:val="20"/>
                    </w:rPr>
                    <w:t>Htv</w:t>
                  </w:r>
                  <w:proofErr w:type="spellEnd"/>
                  <w:r w:rsidRPr="00325466">
                    <w:rPr>
                      <w:bCs/>
                      <w:sz w:val="20"/>
                      <w:szCs w:val="20"/>
                    </w:rPr>
                    <w:t>. 19.§</w:t>
                  </w:r>
                  <w:proofErr w:type="spellStart"/>
                  <w:r w:rsidRPr="00325466">
                    <w:rPr>
                      <w:bCs/>
                      <w:sz w:val="20"/>
                      <w:szCs w:val="20"/>
                    </w:rPr>
                    <w:t>-ban</w:t>
                  </w:r>
                  <w:proofErr w:type="spellEnd"/>
                  <w:r w:rsidRPr="00325466">
                    <w:rPr>
                      <w:bCs/>
                      <w:sz w:val="20"/>
                      <w:szCs w:val="20"/>
                    </w:rPr>
                    <w:t xml:space="preserve"> foglaltakon túlmenően mentes az adó alól a </w:t>
                  </w:r>
                  <w:proofErr w:type="spellStart"/>
                  <w:r w:rsidRPr="00325466">
                    <w:rPr>
                      <w:bCs/>
                      <w:sz w:val="20"/>
                      <w:szCs w:val="20"/>
                    </w:rPr>
                    <w:t>Htv</w:t>
                  </w:r>
                  <w:proofErr w:type="spellEnd"/>
                  <w:r w:rsidRPr="00325466">
                    <w:rPr>
                      <w:bCs/>
                      <w:sz w:val="20"/>
                      <w:szCs w:val="20"/>
                    </w:rPr>
                    <w:t xml:space="preserve">. 52.§ 8. és 20. pontjában foglalt lakáshoz, üdülőhöz tartozó teljes telek, </w:t>
                  </w:r>
                  <w:r>
                    <w:rPr>
                      <w:bCs/>
                      <w:sz w:val="20"/>
                      <w:szCs w:val="20"/>
                    </w:rPr>
                    <w:t>függetlenül annak nagyságától.</w:t>
                  </w:r>
                </w:p>
              </w:tc>
            </w:tr>
          </w:tbl>
          <w:p w:rsidR="00E350C6" w:rsidRPr="009C11A5" w:rsidRDefault="00E350C6" w:rsidP="009C11A5">
            <w:pPr>
              <w:numPr>
                <w:ilvl w:val="0"/>
                <w:numId w:val="9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9C11A5">
              <w:rPr>
                <w:b/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E350C6" w:rsidRPr="0010685F" w:rsidRDefault="00E350C6" w:rsidP="009C11A5">
            <w:pPr>
              <w:ind w:left="720"/>
              <w:contextualSpacing/>
              <w:rPr>
                <w:sz w:val="22"/>
                <w:szCs w:val="22"/>
              </w:rPr>
            </w:pPr>
          </w:p>
          <w:p w:rsidR="009C11A5" w:rsidRPr="009C11A5" w:rsidRDefault="00E350C6" w:rsidP="009C11A5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alapterület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vagy értékrész: _______________________ Ft. </w:t>
            </w:r>
            <w:r w:rsidRPr="0010685F">
              <w:rPr>
                <w:i/>
                <w:sz w:val="20"/>
                <w:szCs w:val="22"/>
              </w:rPr>
              <w:t xml:space="preserve">(Csak forgalmi érték szerinti adóztatás esetén </w:t>
            </w:r>
          </w:p>
          <w:p w:rsidR="009C11A5" w:rsidRDefault="009C11A5" w:rsidP="009C11A5">
            <w:pPr>
              <w:pStyle w:val="Listaszerbekezds"/>
              <w:rPr>
                <w:i/>
                <w:sz w:val="20"/>
                <w:szCs w:val="22"/>
              </w:rPr>
            </w:pPr>
          </w:p>
          <w:p w:rsidR="00E350C6" w:rsidRPr="0010685F" w:rsidRDefault="009C11A5" w:rsidP="009C11A5">
            <w:pPr>
              <w:ind w:left="360"/>
              <w:contextualSpacing/>
              <w:rPr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 xml:space="preserve">      </w:t>
            </w:r>
            <w:r w:rsidR="00E350C6" w:rsidRPr="0010685F">
              <w:rPr>
                <w:i/>
                <w:sz w:val="20"/>
                <w:szCs w:val="22"/>
              </w:rPr>
              <w:t>lehet kitölteni!)</w:t>
            </w:r>
          </w:p>
          <w:p w:rsidR="00E350C6" w:rsidRPr="0010685F" w:rsidRDefault="00E350C6" w:rsidP="009C11A5">
            <w:pPr>
              <w:rPr>
                <w:sz w:val="22"/>
                <w:szCs w:val="22"/>
              </w:rPr>
            </w:pPr>
          </w:p>
          <w:p w:rsidR="00E350C6" w:rsidRPr="0010685F" w:rsidRDefault="00E350C6" w:rsidP="009C11A5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E350C6" w:rsidRPr="0010685F" w:rsidRDefault="00E350C6" w:rsidP="009C11A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350C6" w:rsidRPr="0010685F" w:rsidTr="00DA3C7A">
        <w:trPr>
          <w:gridBefore w:val="1"/>
          <w:wBefore w:w="10" w:type="dxa"/>
          <w:trHeight w:val="20"/>
        </w:trPr>
        <w:tc>
          <w:tcPr>
            <w:tcW w:w="11586" w:type="dxa"/>
            <w:gridSpan w:val="6"/>
          </w:tcPr>
          <w:p w:rsidR="00DA3C7A" w:rsidRPr="0010685F" w:rsidRDefault="00E350C6" w:rsidP="00DA3C7A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</w:tc>
      </w:tr>
      <w:tr w:rsidR="00E350C6" w:rsidRPr="0010685F" w:rsidTr="00DA3C7A">
        <w:trPr>
          <w:gridBefore w:val="1"/>
          <w:wBefore w:w="10" w:type="dxa"/>
          <w:trHeight w:val="20"/>
        </w:trPr>
        <w:tc>
          <w:tcPr>
            <w:tcW w:w="11586" w:type="dxa"/>
            <w:gridSpan w:val="6"/>
          </w:tcPr>
          <w:p w:rsidR="00E350C6" w:rsidRPr="0010685F" w:rsidRDefault="00E350C6" w:rsidP="009C11A5">
            <w:pPr>
              <w:rPr>
                <w:sz w:val="22"/>
                <w:szCs w:val="22"/>
              </w:rPr>
            </w:pPr>
          </w:p>
          <w:p w:rsidR="00E350C6" w:rsidRPr="0010685F" w:rsidRDefault="00E350C6" w:rsidP="009C11A5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E350C6" w:rsidRPr="0010685F" w:rsidRDefault="00E350C6" w:rsidP="009C11A5">
            <w:pPr>
              <w:rPr>
                <w:sz w:val="22"/>
                <w:szCs w:val="22"/>
              </w:rPr>
            </w:pPr>
          </w:p>
          <w:p w:rsidR="00E350C6" w:rsidRPr="0010685F" w:rsidRDefault="00E350C6" w:rsidP="009C11A5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E350C6" w:rsidRPr="0010685F" w:rsidRDefault="00E350C6" w:rsidP="009C11A5">
            <w:pPr>
              <w:rPr>
                <w:sz w:val="22"/>
                <w:szCs w:val="22"/>
              </w:rPr>
            </w:pPr>
          </w:p>
        </w:tc>
      </w:tr>
      <w:tr w:rsidR="00E350C6" w:rsidRPr="0010685F" w:rsidTr="00DA3C7A">
        <w:trPr>
          <w:trHeight w:val="20"/>
        </w:trPr>
        <w:tc>
          <w:tcPr>
            <w:tcW w:w="11596" w:type="dxa"/>
            <w:gridSpan w:val="7"/>
          </w:tcPr>
          <w:p w:rsidR="00E350C6" w:rsidRPr="0010685F" w:rsidRDefault="00E350C6" w:rsidP="009C11A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E350C6" w:rsidRPr="0010685F" w:rsidRDefault="00E350C6" w:rsidP="009C11A5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E350C6" w:rsidRPr="0010685F" w:rsidRDefault="00E350C6" w:rsidP="009C11A5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350C6" w:rsidRPr="0010685F" w:rsidTr="00DA3C7A">
        <w:trPr>
          <w:trHeight w:val="20"/>
        </w:trPr>
        <w:tc>
          <w:tcPr>
            <w:tcW w:w="2526" w:type="dxa"/>
            <w:gridSpan w:val="2"/>
            <w:vAlign w:val="center"/>
          </w:tcPr>
          <w:p w:rsidR="00E350C6" w:rsidRPr="0010685F" w:rsidRDefault="00E350C6" w:rsidP="009C11A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E350C6" w:rsidRPr="0010685F" w:rsidRDefault="00E350C6" w:rsidP="009C11A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954" w:type="dxa"/>
            <w:vAlign w:val="center"/>
          </w:tcPr>
          <w:p w:rsidR="00E350C6" w:rsidRPr="0010685F" w:rsidRDefault="00E350C6" w:rsidP="009C11A5">
            <w:pPr>
              <w:jc w:val="center"/>
              <w:rPr>
                <w:b/>
                <w:sz w:val="22"/>
                <w:szCs w:val="22"/>
              </w:rPr>
            </w:pPr>
          </w:p>
          <w:p w:rsidR="00E350C6" w:rsidRPr="0010685F" w:rsidRDefault="00E350C6" w:rsidP="009C11A5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E350C6" w:rsidRPr="0010685F" w:rsidRDefault="00E350C6" w:rsidP="009C11A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796" w:type="dxa"/>
            <w:gridSpan w:val="2"/>
            <w:vAlign w:val="center"/>
          </w:tcPr>
          <w:p w:rsidR="00E350C6" w:rsidRPr="0010685F" w:rsidRDefault="00E350C6" w:rsidP="009C11A5">
            <w:pPr>
              <w:jc w:val="center"/>
              <w:rPr>
                <w:b/>
                <w:sz w:val="22"/>
                <w:szCs w:val="22"/>
              </w:rPr>
            </w:pPr>
          </w:p>
          <w:p w:rsidR="00E350C6" w:rsidRPr="0010685F" w:rsidRDefault="00E350C6" w:rsidP="009C11A5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E350C6" w:rsidRPr="0010685F" w:rsidRDefault="00E350C6" w:rsidP="009C11A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1152" w:type="dxa"/>
            <w:vAlign w:val="center"/>
          </w:tcPr>
          <w:p w:rsidR="00E350C6" w:rsidRPr="0010685F" w:rsidRDefault="00E350C6" w:rsidP="009C11A5">
            <w:pPr>
              <w:jc w:val="center"/>
              <w:rPr>
                <w:b/>
                <w:sz w:val="22"/>
                <w:szCs w:val="22"/>
              </w:rPr>
            </w:pPr>
          </w:p>
          <w:p w:rsidR="00E350C6" w:rsidRPr="0010685F" w:rsidRDefault="00E350C6" w:rsidP="009C11A5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E350C6" w:rsidRPr="0010685F" w:rsidRDefault="00E350C6" w:rsidP="009C11A5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5168" w:type="dxa"/>
            <w:vAlign w:val="center"/>
          </w:tcPr>
          <w:p w:rsidR="00E350C6" w:rsidRPr="0010685F" w:rsidRDefault="00E350C6" w:rsidP="009C11A5">
            <w:pPr>
              <w:contextualSpacing/>
              <w:jc w:val="center"/>
              <w:rPr>
                <w:sz w:val="22"/>
                <w:szCs w:val="22"/>
              </w:rPr>
            </w:pPr>
          </w:p>
          <w:p w:rsidR="00E350C6" w:rsidRPr="0010685F" w:rsidRDefault="00E350C6" w:rsidP="009C11A5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E350C6" w:rsidRPr="0010685F" w:rsidRDefault="00E350C6" w:rsidP="009C11A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E350C6" w:rsidRPr="0010685F" w:rsidTr="00DA3C7A">
        <w:trPr>
          <w:trHeight w:val="20"/>
        </w:trPr>
        <w:tc>
          <w:tcPr>
            <w:tcW w:w="11596" w:type="dxa"/>
            <w:gridSpan w:val="7"/>
            <w:vAlign w:val="center"/>
          </w:tcPr>
          <w:p w:rsidR="00E350C6" w:rsidRPr="0010685F" w:rsidRDefault="00E350C6" w:rsidP="009C11A5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E350C6" w:rsidRPr="0010685F" w:rsidTr="00DA3C7A">
        <w:trPr>
          <w:trHeight w:val="70"/>
        </w:trPr>
        <w:tc>
          <w:tcPr>
            <w:tcW w:w="4529" w:type="dxa"/>
            <w:gridSpan w:val="4"/>
            <w:vMerge w:val="restart"/>
          </w:tcPr>
          <w:p w:rsidR="00E350C6" w:rsidRPr="0010685F" w:rsidRDefault="00E350C6" w:rsidP="009C11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7" w:type="dxa"/>
            <w:gridSpan w:val="3"/>
          </w:tcPr>
          <w:p w:rsidR="009C11A5" w:rsidRDefault="00E350C6" w:rsidP="009C11A5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 xml:space="preserve">Az önkormányzati adóhatósághoz bejelentett, az adatbejelentés </w:t>
            </w:r>
          </w:p>
          <w:p w:rsidR="00E350C6" w:rsidRPr="0010685F" w:rsidRDefault="00DA3C7A" w:rsidP="009C11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al</w:t>
            </w:r>
            <w:r w:rsidR="00E350C6" w:rsidRPr="0010685F">
              <w:rPr>
                <w:sz w:val="22"/>
                <w:szCs w:val="22"/>
              </w:rPr>
              <w:t>áírására jogosult állandó meghatalmazott</w:t>
            </w:r>
          </w:p>
        </w:tc>
      </w:tr>
      <w:tr w:rsidR="00E350C6" w:rsidRPr="0010685F" w:rsidTr="00DA3C7A">
        <w:trPr>
          <w:trHeight w:val="20"/>
        </w:trPr>
        <w:tc>
          <w:tcPr>
            <w:tcW w:w="4529" w:type="dxa"/>
            <w:gridSpan w:val="4"/>
            <w:vMerge/>
          </w:tcPr>
          <w:p w:rsidR="00E350C6" w:rsidRPr="0010685F" w:rsidRDefault="00E350C6" w:rsidP="009C11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7" w:type="dxa"/>
            <w:gridSpan w:val="3"/>
          </w:tcPr>
          <w:p w:rsidR="00E350C6" w:rsidRPr="0010685F" w:rsidRDefault="00E350C6" w:rsidP="009C11A5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E350C6" w:rsidRPr="0010685F" w:rsidTr="00DA3C7A">
        <w:trPr>
          <w:trHeight w:val="20"/>
        </w:trPr>
        <w:tc>
          <w:tcPr>
            <w:tcW w:w="4529" w:type="dxa"/>
            <w:gridSpan w:val="4"/>
            <w:vMerge/>
          </w:tcPr>
          <w:p w:rsidR="00E350C6" w:rsidRPr="0010685F" w:rsidRDefault="00E350C6" w:rsidP="009C11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7" w:type="dxa"/>
            <w:gridSpan w:val="3"/>
          </w:tcPr>
          <w:p w:rsidR="00E350C6" w:rsidRPr="0010685F" w:rsidRDefault="00E350C6" w:rsidP="009C11A5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E350C6" w:rsidRPr="00E350C6" w:rsidRDefault="00E350C6" w:rsidP="009C11A5">
      <w:pPr>
        <w:spacing w:line="276" w:lineRule="auto"/>
        <w:jc w:val="right"/>
        <w:rPr>
          <w:sz w:val="22"/>
          <w:szCs w:val="22"/>
          <w:lang w:eastAsia="en-US"/>
        </w:rPr>
      </w:pPr>
    </w:p>
    <w:sectPr w:rsidR="00E350C6" w:rsidRPr="00E350C6" w:rsidSect="00DA3C7A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C6"/>
    <w:rsid w:val="00520980"/>
    <w:rsid w:val="009C11A5"/>
    <w:rsid w:val="00DA3C7A"/>
    <w:rsid w:val="00E3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E760F6-11B1-4719-AE41-0FD81A1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E350C6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E350C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E350C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E3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unhideWhenUsed/>
    <w:rsid w:val="009C1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7E1F-CADE-419E-A457-08FA6559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1110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Mitró Bettina</dc:creator>
  <cp:keywords/>
  <dc:description/>
  <cp:lastModifiedBy>Varjú Miklósné</cp:lastModifiedBy>
  <cp:revision>2</cp:revision>
  <dcterms:created xsi:type="dcterms:W3CDTF">2018-01-02T08:27:00Z</dcterms:created>
  <dcterms:modified xsi:type="dcterms:W3CDTF">2018-01-08T08:01:00Z</dcterms:modified>
</cp:coreProperties>
</file>