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24" w:rsidRDefault="002F7A58">
      <w:pPr>
        <w:jc w:val="center"/>
        <w:rPr>
          <w:lang w:val="hu-HU"/>
        </w:rPr>
      </w:pPr>
      <w:bookmarkStart w:id="0" w:name="_GoBack"/>
      <w:bookmarkEnd w:id="0"/>
      <w:r>
        <w:rPr>
          <w:b/>
          <w:bCs/>
          <w:lang w:val="hu-HU"/>
        </w:rPr>
        <w:t>A VÉDŐNŐI SZOLGÁLAT ADATKEZELÉSI TÁJÉKOZTATÓJA</w:t>
      </w:r>
    </w:p>
    <w:p w:rsidR="00782C24" w:rsidRDefault="00782C24">
      <w:pPr>
        <w:rPr>
          <w:lang w:val="hu-HU"/>
        </w:rPr>
      </w:pPr>
    </w:p>
    <w:p w:rsidR="00782C24" w:rsidRDefault="002F7A58">
      <w:pPr>
        <w:rPr>
          <w:lang w:val="hu-HU"/>
        </w:rPr>
      </w:pPr>
      <w:r>
        <w:rPr>
          <w:lang w:val="hu-HU"/>
        </w:rPr>
        <w:t>Az Ön személyes adatainak kezelésére nézve az alábbi tájékoztatást adjuk:</w:t>
      </w:r>
    </w:p>
    <w:p w:rsidR="00782C24" w:rsidRDefault="002F7A58">
      <w:pPr>
        <w:pStyle w:val="Cmsor1"/>
        <w:rPr>
          <w:lang w:val="hu-HU"/>
        </w:rPr>
      </w:pPr>
      <w:r>
        <w:rPr>
          <w:lang w:val="hu-HU"/>
        </w:rPr>
        <w:t>1. Az adatkezelő és képviselője:</w:t>
      </w:r>
    </w:p>
    <w:p w:rsidR="00782C24" w:rsidRDefault="002F7A58">
      <w:pPr>
        <w:spacing w:after="0"/>
        <w:rPr>
          <w:lang w:val="hu-HU"/>
        </w:rPr>
      </w:pPr>
      <w:r>
        <w:rPr>
          <w:lang w:val="hu-HU"/>
        </w:rPr>
        <w:t xml:space="preserve">Neve: Délegyháza Község Önkormányzata Védőnői Szolgálata </w:t>
      </w:r>
    </w:p>
    <w:p w:rsidR="00782C24" w:rsidRDefault="002F7A58">
      <w:pPr>
        <w:rPr>
          <w:lang w:val="hu-HU"/>
        </w:rPr>
      </w:pPr>
      <w:r>
        <w:rPr>
          <w:lang w:val="hu-HU"/>
        </w:rPr>
        <w:t xml:space="preserve">Székhelye: 2337 Délegyháza, Rákóczi utca </w:t>
      </w:r>
      <w:r>
        <w:rPr>
          <w:lang w:val="hu-HU"/>
        </w:rPr>
        <w:t>2.</w:t>
      </w:r>
    </w:p>
    <w:p w:rsidR="00782C24" w:rsidRDefault="002F7A58">
      <w:pPr>
        <w:pStyle w:val="Cmsor1"/>
        <w:rPr>
          <w:lang w:val="hu-HU"/>
        </w:rPr>
      </w:pPr>
      <w:r>
        <w:rPr>
          <w:lang w:val="hu-HU"/>
        </w:rPr>
        <w:t>2. Adatvédelmi tisztviselő:</w:t>
      </w:r>
    </w:p>
    <w:p w:rsidR="00782C24" w:rsidRDefault="002F7A58">
      <w:pPr>
        <w:spacing w:after="0"/>
        <w:rPr>
          <w:lang w:val="hu-HU"/>
        </w:rPr>
      </w:pPr>
      <w:r>
        <w:rPr>
          <w:lang w:val="hu-HU"/>
        </w:rPr>
        <w:t>Neve: WEB Biztonság Informatika Kft</w:t>
      </w:r>
    </w:p>
    <w:p w:rsidR="00782C24" w:rsidRDefault="002F7A58">
      <w:pPr>
        <w:rPr>
          <w:lang w:val="hu-HU"/>
        </w:rPr>
      </w:pPr>
      <w:r>
        <w:rPr>
          <w:lang w:val="hu-HU"/>
        </w:rPr>
        <w:t>Elérhetősége: laszlo.sallai@</w:t>
      </w:r>
      <w:r>
        <w:rPr>
          <w:lang w:val="hu-HU"/>
        </w:rPr>
        <w:t>wbinformatika.hu</w:t>
      </w:r>
    </w:p>
    <w:p w:rsidR="00782C24" w:rsidRDefault="002F7A58">
      <w:pPr>
        <w:pStyle w:val="Cmsor1"/>
        <w:rPr>
          <w:lang w:val="hu-HU"/>
        </w:rPr>
      </w:pPr>
      <w:r>
        <w:rPr>
          <w:lang w:val="hu-HU"/>
        </w:rPr>
        <w:t>3. Az adatkezelés célja</w:t>
      </w:r>
    </w:p>
    <w:p w:rsidR="00782C24" w:rsidRDefault="002F7A58">
      <w:pPr>
        <w:rPr>
          <w:lang w:val="hu-HU"/>
        </w:rPr>
      </w:pPr>
      <w:r>
        <w:rPr>
          <w:u w:val="single"/>
          <w:lang w:val="hu-HU"/>
        </w:rPr>
        <w:t xml:space="preserve">A várandós kismamák gondozásával kapcsolatos </w:t>
      </w:r>
      <w:proofErr w:type="spellStart"/>
      <w:r>
        <w:rPr>
          <w:u w:val="single"/>
          <w:lang w:val="hu-HU"/>
        </w:rPr>
        <w:t>kapcsolatos</w:t>
      </w:r>
      <w:proofErr w:type="spellEnd"/>
      <w:r>
        <w:rPr>
          <w:u w:val="single"/>
          <w:lang w:val="hu-HU"/>
        </w:rPr>
        <w:t xml:space="preserve"> adatkezelés célja</w:t>
      </w:r>
      <w:r>
        <w:rPr>
          <w:lang w:val="hu-HU"/>
        </w:rPr>
        <w:t xml:space="preserve"> a várandós gondozásról szóló 26/2014 EMMI ren</w:t>
      </w:r>
      <w:r>
        <w:rPr>
          <w:lang w:val="hu-HU"/>
        </w:rPr>
        <w:t>delet szerinti közfeladatok végrehajtása.</w:t>
      </w:r>
    </w:p>
    <w:p w:rsidR="00782C24" w:rsidRDefault="002F7A58">
      <w:pPr>
        <w:rPr>
          <w:lang w:val="hu-HU"/>
        </w:rPr>
      </w:pPr>
      <w:r>
        <w:rPr>
          <w:u w:val="single"/>
          <w:lang w:val="hu-HU"/>
        </w:rPr>
        <w:t>Az újszülött és gyermekgondozással, óvodai és iskolai védőnői tevékenység ellátásával, családgondozással kapcsolatos adatkezelés célja</w:t>
      </w:r>
      <w:r>
        <w:rPr>
          <w:lang w:val="hu-HU"/>
        </w:rPr>
        <w:t xml:space="preserve"> a területi védőnői ellátásáról szóló 49/2004 </w:t>
      </w:r>
      <w:proofErr w:type="spellStart"/>
      <w:r>
        <w:rPr>
          <w:lang w:val="hu-HU"/>
        </w:rPr>
        <w:t>ESzCsM</w:t>
      </w:r>
      <w:proofErr w:type="spellEnd"/>
      <w:r>
        <w:rPr>
          <w:lang w:val="hu-HU"/>
        </w:rPr>
        <w:t xml:space="preserve"> rendelet 3.§. c./ - h./ pon</w:t>
      </w:r>
      <w:r>
        <w:rPr>
          <w:lang w:val="hu-HU"/>
        </w:rPr>
        <w:t xml:space="preserve">tjai szerinti közfeladatok végrehajtása </w:t>
      </w:r>
    </w:p>
    <w:p w:rsidR="00782C24" w:rsidRDefault="002F7A58">
      <w:pPr>
        <w:rPr>
          <w:lang w:val="hu-HU"/>
        </w:rPr>
      </w:pPr>
      <w:r>
        <w:rPr>
          <w:lang w:val="hu-HU"/>
        </w:rPr>
        <w:t>Ezen jogszabályok által meghatározott feladatok célja:</w:t>
      </w:r>
    </w:p>
    <w:p w:rsidR="00782C24" w:rsidRDefault="002F7A58">
      <w:pPr>
        <w:rPr>
          <w:lang w:val="hu-HU"/>
        </w:rPr>
      </w:pPr>
      <w:r>
        <w:rPr>
          <w:lang w:val="hu-HU"/>
        </w:rPr>
        <w:t>1. Az Ön és gyermeke, illetve gondozottja (továbbiakban gyermeke) személyes adatainak kezelését a védőnői szolgálat elsősorban azért végzi, hogy Önnek illetve g</w:t>
      </w:r>
      <w:r>
        <w:rPr>
          <w:lang w:val="hu-HU"/>
        </w:rPr>
        <w:t>yermekének megfelelő egészségügyi szolgáltatást nyújtson. Ennek keretében indokolt esetben a gyermek háziorvosa felé az Ön-, illetve gyermeke adatait továbbítjuk. Ezeknek jogszabályi rendelkezések alapján, közérdekből illetőleg jogi kötelezettségként teszü</w:t>
      </w:r>
      <w:r>
        <w:rPr>
          <w:lang w:val="hu-HU"/>
        </w:rPr>
        <w:t>nk eleget.</w:t>
      </w:r>
    </w:p>
    <w:p w:rsidR="00782C24" w:rsidRDefault="002F7A58">
      <w:pPr>
        <w:rPr>
          <w:lang w:val="hu-HU"/>
        </w:rPr>
      </w:pPr>
      <w:r>
        <w:rPr>
          <w:lang w:val="hu-HU"/>
        </w:rPr>
        <w:t>2. Személyes adataik kezelésének az is célja, hogy a védőnői szolgálat számára előírt esetekben és okokból az arra jogosult szerveknek, személyeknek, hatóságoknak adatait továbbítsuk, kiadjuk. Ilyen például a gyermekvédelmi ügyek; hatósági, bíró</w:t>
      </w:r>
      <w:r>
        <w:rPr>
          <w:lang w:val="hu-HU"/>
        </w:rPr>
        <w:t>sági megkeresések teljesítése; a közegészségügyi adatok gyűjtése. Ezeknek jogszabályi rendelkezések alapján, közérdekből illetőleg jogi kötelezettségként teszünk eleget.</w:t>
      </w:r>
    </w:p>
    <w:p w:rsidR="00782C24" w:rsidRDefault="002F7A58">
      <w:pPr>
        <w:pStyle w:val="Cmsor1"/>
        <w:rPr>
          <w:lang w:val="hu-HU"/>
        </w:rPr>
      </w:pPr>
      <w:r>
        <w:rPr>
          <w:lang w:val="hu-HU"/>
        </w:rPr>
        <w:t>4. Az adatkezelés jogalapja</w:t>
      </w:r>
    </w:p>
    <w:p w:rsidR="00782C24" w:rsidRDefault="00782C24">
      <w:pPr>
        <w:rPr>
          <w:lang w:val="hu-HU"/>
        </w:rPr>
      </w:pPr>
    </w:p>
    <w:tbl>
      <w:tblPr>
        <w:tblW w:w="10800" w:type="dxa"/>
        <w:tblCellMar>
          <w:top w:w="55" w:type="dxa"/>
          <w:left w:w="55" w:type="dxa"/>
          <w:bottom w:w="55" w:type="dxa"/>
          <w:right w:w="55" w:type="dxa"/>
        </w:tblCellMar>
        <w:tblLook w:val="04A0" w:firstRow="1" w:lastRow="0" w:firstColumn="1" w:lastColumn="0" w:noHBand="0" w:noVBand="1"/>
      </w:tblPr>
      <w:tblGrid>
        <w:gridCol w:w="5401"/>
        <w:gridCol w:w="5399"/>
      </w:tblGrid>
      <w:tr w:rsidR="00782C24">
        <w:tc>
          <w:tcPr>
            <w:tcW w:w="5400" w:type="dxa"/>
            <w:tcBorders>
              <w:top w:val="single" w:sz="2" w:space="0" w:color="000000"/>
              <w:left w:val="single" w:sz="2" w:space="0" w:color="000000"/>
              <w:bottom w:val="single" w:sz="2" w:space="0" w:color="000000"/>
            </w:tcBorders>
          </w:tcPr>
          <w:p w:rsidR="00782C24" w:rsidRDefault="002F7A58">
            <w:pPr>
              <w:rPr>
                <w:lang w:val="hu-HU"/>
              </w:rPr>
            </w:pPr>
            <w:r>
              <w:rPr>
                <w:lang w:val="hu-HU"/>
              </w:rPr>
              <w:t xml:space="preserve">Várandós kismamák gondozásával kapcsolatos </w:t>
            </w:r>
            <w:proofErr w:type="spellStart"/>
            <w:r>
              <w:rPr>
                <w:lang w:val="hu-HU"/>
              </w:rPr>
              <w:t>kapcsolatos</w:t>
            </w:r>
            <w:proofErr w:type="spellEnd"/>
            <w:r>
              <w:rPr>
                <w:lang w:val="hu-HU"/>
              </w:rPr>
              <w:t xml:space="preserve"> ad</w:t>
            </w:r>
            <w:r>
              <w:rPr>
                <w:lang w:val="hu-HU"/>
              </w:rPr>
              <w:t>atkezelés</w:t>
            </w:r>
          </w:p>
        </w:tc>
        <w:tc>
          <w:tcPr>
            <w:tcW w:w="5399" w:type="dxa"/>
            <w:vMerge w:val="restart"/>
            <w:tcBorders>
              <w:top w:val="single" w:sz="2" w:space="0" w:color="000000"/>
              <w:left w:val="single" w:sz="2" w:space="0" w:color="000000"/>
              <w:bottom w:val="single" w:sz="2" w:space="0" w:color="000000"/>
              <w:right w:val="single" w:sz="2" w:space="0" w:color="000000"/>
            </w:tcBorders>
          </w:tcPr>
          <w:p w:rsidR="00782C24" w:rsidRDefault="002F7A58">
            <w:pPr>
              <w:rPr>
                <w:lang w:val="hu-HU"/>
              </w:rPr>
            </w:pPr>
            <w:r>
              <w:rPr>
                <w:lang w:val="hu-HU"/>
              </w:rPr>
              <w:t xml:space="preserve">GDPR 6 cikk (1) bekezdés. e. pontja - Az egészségügyi adatok vonatkozásában GDPR 9. cikk (2) </w:t>
            </w:r>
            <w:proofErr w:type="spellStart"/>
            <w:r>
              <w:rPr>
                <w:lang w:val="hu-HU"/>
              </w:rPr>
              <w:t>bek</w:t>
            </w:r>
            <w:proofErr w:type="spellEnd"/>
            <w:r>
              <w:rPr>
                <w:lang w:val="hu-HU"/>
              </w:rPr>
              <w:t>. h. pontja</w:t>
            </w:r>
          </w:p>
        </w:tc>
      </w:tr>
      <w:tr w:rsidR="00782C24">
        <w:tc>
          <w:tcPr>
            <w:tcW w:w="5400" w:type="dxa"/>
            <w:tcBorders>
              <w:left w:val="single" w:sz="2" w:space="0" w:color="000000"/>
              <w:bottom w:val="single" w:sz="2" w:space="0" w:color="000000"/>
            </w:tcBorders>
          </w:tcPr>
          <w:p w:rsidR="00782C24" w:rsidRDefault="002F7A58">
            <w:pPr>
              <w:rPr>
                <w:lang w:val="hu-HU"/>
              </w:rPr>
            </w:pPr>
            <w:r>
              <w:rPr>
                <w:lang w:val="hu-HU"/>
              </w:rPr>
              <w:t>Újszülött és gyermekgondozással, óvodai és iskolai védőnői tevékenység ellátásával, családgondozással kapcsolatos adatkezelés</w:t>
            </w:r>
          </w:p>
        </w:tc>
        <w:tc>
          <w:tcPr>
            <w:tcW w:w="5399" w:type="dxa"/>
            <w:vMerge/>
            <w:tcBorders>
              <w:top w:val="single" w:sz="2" w:space="0" w:color="000000"/>
              <w:left w:val="single" w:sz="2" w:space="0" w:color="000000"/>
              <w:bottom w:val="single" w:sz="2" w:space="0" w:color="000000"/>
              <w:right w:val="single" w:sz="2" w:space="0" w:color="000000"/>
            </w:tcBorders>
          </w:tcPr>
          <w:p w:rsidR="00782C24" w:rsidRDefault="00782C24">
            <w:pPr>
              <w:pStyle w:val="Tblzattartalom"/>
            </w:pPr>
          </w:p>
        </w:tc>
      </w:tr>
    </w:tbl>
    <w:p w:rsidR="00782C24" w:rsidRDefault="00782C24">
      <w:pPr>
        <w:pStyle w:val="Cmsor1"/>
        <w:rPr>
          <w:lang w:val="hu-HU"/>
        </w:rPr>
      </w:pPr>
    </w:p>
    <w:p w:rsidR="00782C24" w:rsidRDefault="002F7A58">
      <w:pPr>
        <w:pStyle w:val="Cmsor1"/>
        <w:rPr>
          <w:lang w:val="hu-HU"/>
        </w:rPr>
      </w:pPr>
      <w:r>
        <w:rPr>
          <w:lang w:val="hu-HU"/>
        </w:rPr>
        <w:t xml:space="preserve">4. A </w:t>
      </w:r>
      <w:r>
        <w:rPr>
          <w:lang w:val="hu-HU"/>
        </w:rPr>
        <w:t>kezelt személyes adatok köre:</w:t>
      </w:r>
    </w:p>
    <w:p w:rsidR="00782C24" w:rsidRDefault="002F7A58">
      <w:pPr>
        <w:pStyle w:val="Listaszerbekezds"/>
        <w:spacing w:after="0"/>
        <w:rPr>
          <w:lang w:val="hu-HU"/>
        </w:rPr>
      </w:pPr>
      <w:r>
        <w:rPr>
          <w:lang w:val="hu-HU"/>
        </w:rPr>
        <w:t xml:space="preserve">Várandós </w:t>
      </w:r>
      <w:proofErr w:type="spellStart"/>
      <w:r>
        <w:rPr>
          <w:lang w:val="hu-HU"/>
        </w:rPr>
        <w:t>kimamák</w:t>
      </w:r>
      <w:proofErr w:type="spellEnd"/>
      <w:r>
        <w:rPr>
          <w:lang w:val="hu-HU"/>
        </w:rPr>
        <w:t xml:space="preserve"> gondozásával kapcsolatos </w:t>
      </w:r>
      <w:proofErr w:type="spellStart"/>
      <w:r>
        <w:rPr>
          <w:lang w:val="hu-HU"/>
        </w:rPr>
        <w:t>kapcsolatos</w:t>
      </w:r>
      <w:proofErr w:type="spellEnd"/>
      <w:r>
        <w:rPr>
          <w:lang w:val="hu-HU"/>
        </w:rPr>
        <w:t xml:space="preserve"> adatkezelés </w:t>
      </w:r>
    </w:p>
    <w:p w:rsidR="00782C24" w:rsidRDefault="002F7A58">
      <w:pPr>
        <w:pStyle w:val="Listaszerbekezds"/>
        <w:numPr>
          <w:ilvl w:val="0"/>
          <w:numId w:val="3"/>
        </w:numPr>
        <w:spacing w:after="0"/>
        <w:rPr>
          <w:lang w:val="hu-HU"/>
        </w:rPr>
      </w:pPr>
      <w:r>
        <w:rPr>
          <w:lang w:val="hu-HU"/>
        </w:rPr>
        <w:t xml:space="preserve">a várandós személyi adatai (név, születési név, lakcím, TAJ, születési idő) </w:t>
      </w:r>
    </w:p>
    <w:p w:rsidR="00782C24" w:rsidRDefault="002F7A58">
      <w:pPr>
        <w:pStyle w:val="Listaszerbekezds"/>
        <w:numPr>
          <w:ilvl w:val="0"/>
          <w:numId w:val="3"/>
        </w:numPr>
        <w:spacing w:after="0"/>
        <w:rPr>
          <w:lang w:val="hu-HU"/>
        </w:rPr>
      </w:pPr>
      <w:r>
        <w:rPr>
          <w:lang w:val="hu-HU"/>
        </w:rPr>
        <w:t>a várandósgondozást végző felelős személy neve, elérhetősége, rendelési ideje</w:t>
      </w:r>
    </w:p>
    <w:p w:rsidR="00782C24" w:rsidRDefault="002F7A58">
      <w:pPr>
        <w:pStyle w:val="Listaszerbekezds"/>
        <w:numPr>
          <w:ilvl w:val="0"/>
          <w:numId w:val="3"/>
        </w:numPr>
        <w:spacing w:after="0"/>
        <w:rPr>
          <w:lang w:val="hu-HU"/>
        </w:rPr>
      </w:pPr>
      <w:r>
        <w:rPr>
          <w:lang w:val="hu-HU"/>
        </w:rPr>
        <w:t>a várandósgondozást végző háziorvos neve</w:t>
      </w:r>
      <w:proofErr w:type="gramStart"/>
      <w:r>
        <w:rPr>
          <w:lang w:val="hu-HU"/>
        </w:rPr>
        <w:t>,  elérhetősége</w:t>
      </w:r>
      <w:proofErr w:type="gramEnd"/>
      <w:r>
        <w:rPr>
          <w:lang w:val="hu-HU"/>
        </w:rPr>
        <w:t xml:space="preserve">, rendelési ideje </w:t>
      </w:r>
    </w:p>
    <w:p w:rsidR="00782C24" w:rsidRDefault="002F7A58">
      <w:pPr>
        <w:pStyle w:val="Listaszerbekezds"/>
        <w:numPr>
          <w:ilvl w:val="0"/>
          <w:numId w:val="3"/>
        </w:numPr>
        <w:spacing w:after="0"/>
        <w:rPr>
          <w:lang w:val="hu-HU"/>
        </w:rPr>
      </w:pPr>
      <w:r>
        <w:rPr>
          <w:lang w:val="hu-HU"/>
        </w:rPr>
        <w:t xml:space="preserve">a várandósgondozást végző védőnő neve, elérhetősége, tanácsadási ideje </w:t>
      </w:r>
    </w:p>
    <w:p w:rsidR="00782C24" w:rsidRDefault="002F7A58">
      <w:pPr>
        <w:pStyle w:val="Listaszerbekezds"/>
        <w:numPr>
          <w:ilvl w:val="0"/>
          <w:numId w:val="3"/>
        </w:numPr>
        <w:spacing w:after="0"/>
        <w:rPr>
          <w:lang w:val="hu-HU"/>
        </w:rPr>
      </w:pPr>
      <w:r>
        <w:rPr>
          <w:lang w:val="hu-HU"/>
        </w:rPr>
        <w:t xml:space="preserve">a választani tervezett és a területi ellátási kötelezettséget vállalt házi </w:t>
      </w:r>
      <w:proofErr w:type="gramStart"/>
      <w:r>
        <w:rPr>
          <w:lang w:val="hu-HU"/>
        </w:rPr>
        <w:t>gyermekorvos  neve</w:t>
      </w:r>
      <w:proofErr w:type="gramEnd"/>
      <w:r>
        <w:rPr>
          <w:lang w:val="hu-HU"/>
        </w:rPr>
        <w:t xml:space="preserve">, elérhetősége </w:t>
      </w:r>
    </w:p>
    <w:p w:rsidR="00782C24" w:rsidRDefault="002F7A58">
      <w:pPr>
        <w:pStyle w:val="Listaszerbekezds"/>
        <w:numPr>
          <w:ilvl w:val="0"/>
          <w:numId w:val="3"/>
        </w:numPr>
        <w:spacing w:after="0"/>
        <w:rPr>
          <w:lang w:val="hu-HU"/>
        </w:rPr>
      </w:pPr>
      <w:r>
        <w:rPr>
          <w:lang w:val="hu-HU"/>
        </w:rPr>
        <w:t>a</w:t>
      </w:r>
      <w:r>
        <w:rPr>
          <w:lang w:val="hu-HU"/>
        </w:rPr>
        <w:t xml:space="preserve"> gondozásba vételkor rögzített rizikó-besorolás és a várandóssági hét (</w:t>
      </w:r>
      <w:proofErr w:type="spellStart"/>
      <w:r>
        <w:rPr>
          <w:lang w:val="hu-HU"/>
        </w:rPr>
        <w:t>gesztációs</w:t>
      </w:r>
      <w:proofErr w:type="spellEnd"/>
      <w:r>
        <w:rPr>
          <w:lang w:val="hu-HU"/>
        </w:rPr>
        <w:t xml:space="preserve"> hét) </w:t>
      </w:r>
    </w:p>
    <w:p w:rsidR="00782C24" w:rsidRDefault="002F7A58">
      <w:pPr>
        <w:pStyle w:val="Listaszerbekezds"/>
        <w:numPr>
          <w:ilvl w:val="0"/>
          <w:numId w:val="3"/>
        </w:numPr>
        <w:spacing w:after="0"/>
        <w:rPr>
          <w:lang w:val="hu-HU"/>
        </w:rPr>
      </w:pPr>
      <w:r>
        <w:rPr>
          <w:lang w:val="hu-HU"/>
        </w:rPr>
        <w:t xml:space="preserve">a szülés várható időpontjának meghatározása </w:t>
      </w:r>
    </w:p>
    <w:p w:rsidR="00782C24" w:rsidRDefault="002F7A58">
      <w:pPr>
        <w:pStyle w:val="Listaszerbekezds"/>
        <w:numPr>
          <w:ilvl w:val="0"/>
          <w:numId w:val="3"/>
        </w:numPr>
        <w:spacing w:after="0"/>
        <w:rPr>
          <w:lang w:val="hu-HU"/>
        </w:rPr>
      </w:pPr>
      <w:r>
        <w:rPr>
          <w:lang w:val="hu-HU"/>
        </w:rPr>
        <w:t xml:space="preserve">a vizsgálatok értékelése </w:t>
      </w:r>
    </w:p>
    <w:p w:rsidR="00782C24" w:rsidRDefault="002F7A58">
      <w:pPr>
        <w:pStyle w:val="Listaszerbekezds"/>
        <w:numPr>
          <w:ilvl w:val="0"/>
          <w:numId w:val="3"/>
        </w:numPr>
        <w:spacing w:after="0"/>
        <w:rPr>
          <w:lang w:val="hu-HU"/>
        </w:rPr>
      </w:pPr>
      <w:r>
        <w:rPr>
          <w:lang w:val="hu-HU"/>
        </w:rPr>
        <w:t xml:space="preserve">előző várandósságok száma, lefolyása, esetleges szövődmények </w:t>
      </w:r>
    </w:p>
    <w:p w:rsidR="00782C24" w:rsidRDefault="002F7A58">
      <w:pPr>
        <w:pStyle w:val="Listaszerbekezds"/>
        <w:numPr>
          <w:ilvl w:val="0"/>
          <w:numId w:val="3"/>
        </w:numPr>
        <w:spacing w:after="0"/>
        <w:rPr>
          <w:lang w:val="hu-HU"/>
        </w:rPr>
      </w:pPr>
      <w:r>
        <w:rPr>
          <w:lang w:val="hu-HU"/>
        </w:rPr>
        <w:t xml:space="preserve">anamnézis </w:t>
      </w:r>
    </w:p>
    <w:p w:rsidR="00782C24" w:rsidRDefault="002F7A58">
      <w:pPr>
        <w:pStyle w:val="Listaszerbekezds"/>
        <w:numPr>
          <w:ilvl w:val="0"/>
          <w:numId w:val="3"/>
        </w:numPr>
        <w:spacing w:after="0"/>
        <w:rPr>
          <w:lang w:val="hu-HU"/>
        </w:rPr>
      </w:pPr>
      <w:r>
        <w:rPr>
          <w:lang w:val="hu-HU"/>
        </w:rPr>
        <w:t>javaslatok a rizikó-beso</w:t>
      </w:r>
      <w:r>
        <w:rPr>
          <w:lang w:val="hu-HU"/>
        </w:rPr>
        <w:t xml:space="preserve">rolás megváltoztatására </w:t>
      </w:r>
    </w:p>
    <w:p w:rsidR="00782C24" w:rsidRDefault="002F7A58">
      <w:pPr>
        <w:pStyle w:val="Listaszerbekezds"/>
        <w:numPr>
          <w:ilvl w:val="0"/>
          <w:numId w:val="3"/>
        </w:numPr>
        <w:spacing w:after="0"/>
        <w:rPr>
          <w:lang w:val="hu-HU"/>
        </w:rPr>
      </w:pPr>
      <w:r>
        <w:rPr>
          <w:lang w:val="hu-HU"/>
        </w:rPr>
        <w:t xml:space="preserve">szakellátásba utalás ideje, indoka </w:t>
      </w:r>
    </w:p>
    <w:p w:rsidR="00782C24" w:rsidRDefault="002F7A58">
      <w:pPr>
        <w:pStyle w:val="Listaszerbekezds"/>
        <w:spacing w:after="0"/>
        <w:rPr>
          <w:lang w:val="hu-HU"/>
        </w:rPr>
      </w:pPr>
      <w:r>
        <w:rPr>
          <w:lang w:val="hu-HU"/>
        </w:rPr>
        <w:t xml:space="preserve"> </w:t>
      </w:r>
    </w:p>
    <w:p w:rsidR="00782C24" w:rsidRDefault="002F7A58">
      <w:pPr>
        <w:pStyle w:val="Listaszerbekezds"/>
        <w:spacing w:after="0"/>
        <w:rPr>
          <w:lang w:val="hu-HU"/>
        </w:rPr>
      </w:pPr>
      <w:r>
        <w:rPr>
          <w:lang w:val="hu-HU"/>
        </w:rPr>
        <w:t xml:space="preserve">Újszülött és gyermekgondozással, óvodai és iskolai védőnői tevékenység ellátásával, családgondozással kapcsolatos adatkezelés </w:t>
      </w:r>
    </w:p>
    <w:p w:rsidR="00782C24" w:rsidRDefault="002F7A58">
      <w:pPr>
        <w:pStyle w:val="Listaszerbekezds"/>
        <w:spacing w:after="0"/>
        <w:rPr>
          <w:lang w:val="hu-HU"/>
        </w:rPr>
      </w:pPr>
      <w:proofErr w:type="gramStart"/>
      <w:r>
        <w:rPr>
          <w:lang w:val="hu-HU"/>
        </w:rPr>
        <w:t>a</w:t>
      </w:r>
      <w:proofErr w:type="gramEnd"/>
      <w:r>
        <w:rPr>
          <w:lang w:val="hu-HU"/>
        </w:rPr>
        <w:t xml:space="preserve">, </w:t>
      </w:r>
      <w:proofErr w:type="spellStart"/>
      <w:r>
        <w:rPr>
          <w:lang w:val="hu-HU"/>
        </w:rPr>
        <w:t>A</w:t>
      </w:r>
      <w:proofErr w:type="spellEnd"/>
      <w:r>
        <w:rPr>
          <w:lang w:val="hu-HU"/>
        </w:rPr>
        <w:t xml:space="preserve"> védőnői gondozási lapok:</w:t>
      </w:r>
    </w:p>
    <w:p w:rsidR="00782C24" w:rsidRDefault="002F7A58">
      <w:pPr>
        <w:pStyle w:val="Listaszerbekezds"/>
        <w:numPr>
          <w:ilvl w:val="0"/>
          <w:numId w:val="4"/>
        </w:numPr>
        <w:spacing w:after="0"/>
        <w:rPr>
          <w:lang w:val="hu-HU"/>
        </w:rPr>
      </w:pPr>
      <w:r>
        <w:rPr>
          <w:lang w:val="hu-HU"/>
        </w:rPr>
        <w:t>személyi adatok (név, születési név,</w:t>
      </w:r>
      <w:r>
        <w:rPr>
          <w:lang w:val="hu-HU"/>
        </w:rPr>
        <w:t xml:space="preserve"> lakcím, TAJ, születési idő) </w:t>
      </w:r>
    </w:p>
    <w:p w:rsidR="00782C24" w:rsidRDefault="002F7A58">
      <w:pPr>
        <w:pStyle w:val="Listaszerbekezds"/>
        <w:numPr>
          <w:ilvl w:val="0"/>
          <w:numId w:val="4"/>
        </w:numPr>
        <w:spacing w:after="0"/>
        <w:rPr>
          <w:lang w:val="hu-HU"/>
        </w:rPr>
      </w:pPr>
      <w:r>
        <w:rPr>
          <w:lang w:val="hu-HU"/>
        </w:rPr>
        <w:t xml:space="preserve">anamnézis, </w:t>
      </w:r>
    </w:p>
    <w:p w:rsidR="00782C24" w:rsidRDefault="002F7A58">
      <w:pPr>
        <w:pStyle w:val="Listaszerbekezds"/>
        <w:numPr>
          <w:ilvl w:val="0"/>
          <w:numId w:val="4"/>
        </w:numPr>
        <w:spacing w:after="0"/>
        <w:rPr>
          <w:lang w:val="hu-HU"/>
        </w:rPr>
      </w:pPr>
      <w:r>
        <w:rPr>
          <w:lang w:val="hu-HU"/>
        </w:rPr>
        <w:t xml:space="preserve">szűrővizsgálatok/státusvizsgálatok, </w:t>
      </w:r>
    </w:p>
    <w:p w:rsidR="00782C24" w:rsidRDefault="002F7A58">
      <w:pPr>
        <w:pStyle w:val="Listaszerbekezds"/>
        <w:numPr>
          <w:ilvl w:val="0"/>
          <w:numId w:val="4"/>
        </w:numPr>
        <w:spacing w:after="0"/>
        <w:rPr>
          <w:lang w:val="hu-HU"/>
        </w:rPr>
      </w:pPr>
      <w:r>
        <w:rPr>
          <w:lang w:val="hu-HU"/>
        </w:rPr>
        <w:t xml:space="preserve">védőoltások adatai, </w:t>
      </w:r>
    </w:p>
    <w:p w:rsidR="00782C24" w:rsidRDefault="002F7A58">
      <w:pPr>
        <w:pStyle w:val="Listaszerbekezds"/>
        <w:numPr>
          <w:ilvl w:val="0"/>
          <w:numId w:val="4"/>
        </w:numPr>
        <w:spacing w:after="0"/>
        <w:rPr>
          <w:lang w:val="hu-HU"/>
        </w:rPr>
      </w:pPr>
      <w:r>
        <w:rPr>
          <w:lang w:val="hu-HU"/>
        </w:rPr>
        <w:t xml:space="preserve">fokozott gondozásba vétel adatai, </w:t>
      </w:r>
    </w:p>
    <w:p w:rsidR="00782C24" w:rsidRDefault="002F7A58">
      <w:pPr>
        <w:pStyle w:val="Listaszerbekezds"/>
        <w:numPr>
          <w:ilvl w:val="0"/>
          <w:numId w:val="4"/>
        </w:numPr>
        <w:spacing w:after="0"/>
        <w:rPr>
          <w:lang w:val="hu-HU"/>
        </w:rPr>
      </w:pPr>
      <w:r>
        <w:rPr>
          <w:lang w:val="hu-HU"/>
        </w:rPr>
        <w:t xml:space="preserve">védőnői látogatások, tanácsadások, intézkedések dokumentációja, </w:t>
      </w:r>
    </w:p>
    <w:p w:rsidR="00782C24" w:rsidRDefault="002F7A58">
      <w:pPr>
        <w:pStyle w:val="Listaszerbekezds"/>
        <w:numPr>
          <w:ilvl w:val="0"/>
          <w:numId w:val="4"/>
        </w:numPr>
        <w:spacing w:after="0"/>
        <w:rPr>
          <w:lang w:val="hu-HU"/>
        </w:rPr>
      </w:pPr>
      <w:r>
        <w:rPr>
          <w:lang w:val="hu-HU"/>
        </w:rPr>
        <w:t xml:space="preserve">a gondozott háziorvosának/házi gyermekorvosának neve, </w:t>
      </w:r>
      <w:r>
        <w:rPr>
          <w:lang w:val="hu-HU"/>
        </w:rPr>
        <w:t>elérhetősége.</w:t>
      </w:r>
    </w:p>
    <w:p w:rsidR="00782C24" w:rsidRDefault="00782C24">
      <w:pPr>
        <w:pStyle w:val="Listaszerbekezds"/>
        <w:spacing w:after="0"/>
        <w:rPr>
          <w:lang w:val="hu-HU"/>
        </w:rPr>
      </w:pPr>
    </w:p>
    <w:p w:rsidR="00782C24" w:rsidRDefault="002F7A58">
      <w:pPr>
        <w:pStyle w:val="Listaszerbekezds"/>
        <w:spacing w:after="0"/>
        <w:rPr>
          <w:lang w:val="hu-HU"/>
        </w:rPr>
      </w:pPr>
      <w:r>
        <w:rPr>
          <w:lang w:val="hu-HU"/>
        </w:rPr>
        <w:t>b, A családgondozási törzslap:</w:t>
      </w:r>
    </w:p>
    <w:p w:rsidR="00782C24" w:rsidRDefault="002F7A58">
      <w:pPr>
        <w:pStyle w:val="Listaszerbekezds"/>
        <w:numPr>
          <w:ilvl w:val="0"/>
          <w:numId w:val="5"/>
        </w:numPr>
        <w:spacing w:after="0"/>
        <w:rPr>
          <w:lang w:val="hu-HU"/>
        </w:rPr>
      </w:pPr>
      <w:r>
        <w:rPr>
          <w:lang w:val="hu-HU"/>
        </w:rPr>
        <w:t xml:space="preserve">családi adatlapot, </w:t>
      </w:r>
    </w:p>
    <w:p w:rsidR="00782C24" w:rsidRDefault="002F7A58">
      <w:pPr>
        <w:pStyle w:val="Listaszerbekezds"/>
        <w:numPr>
          <w:ilvl w:val="0"/>
          <w:numId w:val="5"/>
        </w:numPr>
        <w:spacing w:after="0"/>
        <w:rPr>
          <w:lang w:val="hu-HU"/>
        </w:rPr>
      </w:pPr>
      <w:r>
        <w:rPr>
          <w:lang w:val="hu-HU"/>
        </w:rPr>
        <w:t xml:space="preserve">nővédelemi gondozási lap, </w:t>
      </w:r>
    </w:p>
    <w:p w:rsidR="00782C24" w:rsidRDefault="002F7A58">
      <w:pPr>
        <w:pStyle w:val="Listaszerbekezds"/>
        <w:numPr>
          <w:ilvl w:val="0"/>
          <w:numId w:val="5"/>
        </w:numPr>
        <w:spacing w:after="0"/>
        <w:rPr>
          <w:lang w:val="hu-HU"/>
        </w:rPr>
      </w:pPr>
      <w:r>
        <w:rPr>
          <w:lang w:val="hu-HU"/>
        </w:rPr>
        <w:t xml:space="preserve">várandós anya gondozási lap, </w:t>
      </w:r>
    </w:p>
    <w:p w:rsidR="00782C24" w:rsidRDefault="002F7A58">
      <w:pPr>
        <w:pStyle w:val="Listaszerbekezds"/>
        <w:numPr>
          <w:ilvl w:val="0"/>
          <w:numId w:val="5"/>
        </w:numPr>
        <w:spacing w:after="0"/>
        <w:rPr>
          <w:lang w:val="hu-HU"/>
        </w:rPr>
      </w:pPr>
      <w:r>
        <w:rPr>
          <w:lang w:val="hu-HU"/>
        </w:rPr>
        <w:t xml:space="preserve">gyermekágyas gondozási </w:t>
      </w:r>
      <w:proofErr w:type="gramStart"/>
      <w:r>
        <w:rPr>
          <w:lang w:val="hu-HU"/>
        </w:rPr>
        <w:t>lap ,</w:t>
      </w:r>
      <w:proofErr w:type="gramEnd"/>
      <w:r>
        <w:rPr>
          <w:lang w:val="hu-HU"/>
        </w:rPr>
        <w:t xml:space="preserve"> </w:t>
      </w:r>
    </w:p>
    <w:p w:rsidR="00782C24" w:rsidRDefault="002F7A58">
      <w:pPr>
        <w:pStyle w:val="Listaszerbekezds"/>
        <w:numPr>
          <w:ilvl w:val="0"/>
          <w:numId w:val="5"/>
        </w:numPr>
        <w:spacing w:after="0"/>
        <w:rPr>
          <w:lang w:val="hu-HU"/>
        </w:rPr>
      </w:pPr>
      <w:r>
        <w:rPr>
          <w:lang w:val="hu-HU"/>
        </w:rPr>
        <w:t xml:space="preserve">gyermek (újszülött kortól a tanulói jogviszony megkezdéséig) gondozási lap. </w:t>
      </w:r>
    </w:p>
    <w:p w:rsidR="00782C24" w:rsidRDefault="00782C24">
      <w:pPr>
        <w:pStyle w:val="Listaszerbekezds"/>
        <w:spacing w:after="0"/>
        <w:rPr>
          <w:lang w:val="hu-HU"/>
        </w:rPr>
      </w:pPr>
    </w:p>
    <w:p w:rsidR="00782C24" w:rsidRDefault="002F7A58">
      <w:pPr>
        <w:pStyle w:val="Listaszerbekezds"/>
        <w:spacing w:after="0"/>
        <w:rPr>
          <w:lang w:val="hu-HU"/>
        </w:rPr>
      </w:pPr>
      <w:r>
        <w:rPr>
          <w:lang w:val="hu-HU"/>
        </w:rPr>
        <w:t xml:space="preserve">c, Eseti nyilvántartás esetén: </w:t>
      </w:r>
    </w:p>
    <w:p w:rsidR="00782C24" w:rsidRDefault="002F7A58">
      <w:pPr>
        <w:pStyle w:val="Listaszerbekezds"/>
        <w:numPr>
          <w:ilvl w:val="0"/>
          <w:numId w:val="6"/>
        </w:numPr>
        <w:spacing w:after="0"/>
        <w:rPr>
          <w:lang w:val="hu-HU"/>
        </w:rPr>
      </w:pPr>
      <w:r>
        <w:rPr>
          <w:lang w:val="hu-HU"/>
        </w:rPr>
        <w:t xml:space="preserve">a gondozott és az eltartója személyi </w:t>
      </w:r>
      <w:proofErr w:type="gramStart"/>
      <w:r>
        <w:rPr>
          <w:lang w:val="hu-HU"/>
        </w:rPr>
        <w:t>adatait  (</w:t>
      </w:r>
      <w:proofErr w:type="gramEnd"/>
      <w:r>
        <w:rPr>
          <w:lang w:val="hu-HU"/>
        </w:rPr>
        <w:t xml:space="preserve">név, születési hely, idő), </w:t>
      </w:r>
    </w:p>
    <w:p w:rsidR="00782C24" w:rsidRDefault="002F7A58">
      <w:pPr>
        <w:pStyle w:val="Listaszerbekezds"/>
        <w:numPr>
          <w:ilvl w:val="0"/>
          <w:numId w:val="6"/>
        </w:numPr>
        <w:spacing w:after="0"/>
        <w:rPr>
          <w:lang w:val="hu-HU"/>
        </w:rPr>
      </w:pPr>
      <w:r>
        <w:rPr>
          <w:lang w:val="hu-HU"/>
        </w:rPr>
        <w:t xml:space="preserve">a </w:t>
      </w:r>
      <w:proofErr w:type="gramStart"/>
      <w:r>
        <w:rPr>
          <w:lang w:val="hu-HU"/>
        </w:rPr>
        <w:t>gondozott  lakóhelyét</w:t>
      </w:r>
      <w:proofErr w:type="gramEnd"/>
      <w:r>
        <w:rPr>
          <w:lang w:val="hu-HU"/>
        </w:rPr>
        <w:t xml:space="preserve"> és az ellátás idején tartózkodási helyét, állampolgárságát, </w:t>
      </w:r>
    </w:p>
    <w:p w:rsidR="00782C24" w:rsidRDefault="002F7A58">
      <w:pPr>
        <w:pStyle w:val="Listaszerbekezds"/>
        <w:numPr>
          <w:ilvl w:val="0"/>
          <w:numId w:val="6"/>
        </w:numPr>
        <w:spacing w:after="0"/>
        <w:rPr>
          <w:lang w:val="hu-HU"/>
        </w:rPr>
      </w:pPr>
      <w:r>
        <w:rPr>
          <w:lang w:val="hu-HU"/>
        </w:rPr>
        <w:t>a védőnői ellátás okát, időpontját, ellátás módját és a védőnő t</w:t>
      </w:r>
      <w:r>
        <w:rPr>
          <w:lang w:val="hu-HU"/>
        </w:rPr>
        <w:t>ovábbi intézkedését</w:t>
      </w:r>
    </w:p>
    <w:p w:rsidR="00782C24" w:rsidRDefault="00782C24">
      <w:pPr>
        <w:rPr>
          <w:lang w:val="hu-HU"/>
        </w:rPr>
      </w:pPr>
    </w:p>
    <w:p w:rsidR="00782C24" w:rsidRDefault="00782C24">
      <w:pPr>
        <w:rPr>
          <w:lang w:val="hu-HU"/>
        </w:rPr>
      </w:pPr>
    </w:p>
    <w:p w:rsidR="00782C24" w:rsidRDefault="00782C24">
      <w:pPr>
        <w:rPr>
          <w:lang w:val="hu-HU"/>
        </w:rPr>
      </w:pPr>
    </w:p>
    <w:p w:rsidR="00782C24" w:rsidRDefault="002F7A58">
      <w:pPr>
        <w:pStyle w:val="Cmsor1"/>
        <w:rPr>
          <w:lang w:val="hu-HU"/>
        </w:rPr>
      </w:pPr>
      <w:r>
        <w:rPr>
          <w:lang w:val="hu-HU"/>
        </w:rPr>
        <w:lastRenderedPageBreak/>
        <w:t>5. Adattovábbítás</w:t>
      </w:r>
    </w:p>
    <w:p w:rsidR="00782C24" w:rsidRDefault="002F7A58">
      <w:pPr>
        <w:rPr>
          <w:lang w:val="hu-HU"/>
        </w:rPr>
      </w:pPr>
      <w:r>
        <w:rPr>
          <w:lang w:val="hu-HU"/>
        </w:rPr>
        <w:t xml:space="preserve">Az Ön és gyermeke, </w:t>
      </w:r>
      <w:bookmarkStart w:id="1" w:name="_GoBack1"/>
      <w:bookmarkEnd w:id="1"/>
      <w:r>
        <w:rPr>
          <w:lang w:val="hu-HU"/>
        </w:rPr>
        <w:t xml:space="preserve">illetve gondozottja adatai a következő személyek, szervezetek részére </w:t>
      </w:r>
      <w:proofErr w:type="gramStart"/>
      <w:r>
        <w:rPr>
          <w:lang w:val="hu-HU"/>
        </w:rPr>
        <w:t>kerül(</w:t>
      </w:r>
      <w:proofErr w:type="spellStart"/>
      <w:proofErr w:type="gramEnd"/>
      <w:r>
        <w:rPr>
          <w:lang w:val="hu-HU"/>
        </w:rPr>
        <w:t>het</w:t>
      </w:r>
      <w:proofErr w:type="spellEnd"/>
      <w:r>
        <w:rPr>
          <w:lang w:val="hu-HU"/>
        </w:rPr>
        <w:t>)</w:t>
      </w:r>
      <w:proofErr w:type="spellStart"/>
      <w:r>
        <w:rPr>
          <w:lang w:val="hu-HU"/>
        </w:rPr>
        <w:t>nek</w:t>
      </w:r>
      <w:proofErr w:type="spellEnd"/>
      <w:r>
        <w:rPr>
          <w:lang w:val="hu-HU"/>
        </w:rPr>
        <w:t xml:space="preserve"> közlésre, illetve továbbításra:</w:t>
      </w:r>
    </w:p>
    <w:p w:rsidR="00782C24" w:rsidRDefault="002F7A58">
      <w:pPr>
        <w:rPr>
          <w:lang w:val="hu-HU"/>
        </w:rPr>
      </w:pPr>
      <w:r>
        <w:rPr>
          <w:lang w:val="hu-HU"/>
        </w:rPr>
        <w:t xml:space="preserve">Várandós kismamák gondozásával kapcsolatos </w:t>
      </w:r>
      <w:proofErr w:type="spellStart"/>
      <w:r>
        <w:rPr>
          <w:lang w:val="hu-HU"/>
        </w:rPr>
        <w:t>kapcsolatos</w:t>
      </w:r>
      <w:proofErr w:type="spellEnd"/>
      <w:r>
        <w:rPr>
          <w:lang w:val="hu-HU"/>
        </w:rPr>
        <w:t xml:space="preserve"> adatkezelés esetén:</w:t>
      </w:r>
    </w:p>
    <w:p w:rsidR="00782C24" w:rsidRDefault="002F7A58">
      <w:pPr>
        <w:numPr>
          <w:ilvl w:val="0"/>
          <w:numId w:val="1"/>
        </w:numPr>
      </w:pPr>
      <w:r>
        <w:rPr>
          <w:lang w:val="hu-HU"/>
        </w:rPr>
        <w:t>26/20</w:t>
      </w:r>
      <w:r>
        <w:rPr>
          <w:lang w:val="hu-HU"/>
        </w:rPr>
        <w:t xml:space="preserve">14 EMMI rendelet 9.§. (2) </w:t>
      </w:r>
      <w:proofErr w:type="spellStart"/>
      <w:r>
        <w:rPr>
          <w:lang w:val="hu-HU"/>
        </w:rPr>
        <w:t>bek</w:t>
      </w:r>
      <w:proofErr w:type="spellEnd"/>
      <w:r>
        <w:rPr>
          <w:lang w:val="hu-HU"/>
        </w:rPr>
        <w:t xml:space="preserve">. szerinti felelős személy </w:t>
      </w:r>
      <w:proofErr w:type="gramStart"/>
      <w:r>
        <w:rPr>
          <w:lang w:val="hu-HU"/>
        </w:rPr>
        <w:t>részére( szülész-nőgyógyász</w:t>
      </w:r>
      <w:proofErr w:type="gramEnd"/>
      <w:r>
        <w:rPr>
          <w:lang w:val="hu-HU"/>
        </w:rPr>
        <w:t xml:space="preserve"> szakorvos, szülésznő)</w:t>
      </w:r>
    </w:p>
    <w:p w:rsidR="00782C24" w:rsidRDefault="002F7A58">
      <w:pPr>
        <w:numPr>
          <w:ilvl w:val="0"/>
          <w:numId w:val="1"/>
        </w:numPr>
      </w:pPr>
      <w:r>
        <w:rPr>
          <w:lang w:val="hu-HU"/>
        </w:rPr>
        <w:t xml:space="preserve">Az illetékes Kormányhivatal népegészségügyi szervezeti egysége részére történő adattovábbítás.  </w:t>
      </w:r>
    </w:p>
    <w:p w:rsidR="00782C24" w:rsidRDefault="002F7A58">
      <w:pPr>
        <w:rPr>
          <w:lang w:val="hu-HU"/>
        </w:rPr>
      </w:pPr>
      <w:r>
        <w:rPr>
          <w:lang w:val="hu-HU"/>
        </w:rPr>
        <w:t xml:space="preserve">Újszülött és gyermekgondozással, óvodai </w:t>
      </w:r>
      <w:proofErr w:type="gramStart"/>
      <w:r>
        <w:rPr>
          <w:lang w:val="hu-HU"/>
        </w:rPr>
        <w:t>és  iskolai</w:t>
      </w:r>
      <w:proofErr w:type="gramEnd"/>
      <w:r>
        <w:rPr>
          <w:lang w:val="hu-HU"/>
        </w:rPr>
        <w:t xml:space="preserve"> v</w:t>
      </w:r>
      <w:r>
        <w:rPr>
          <w:lang w:val="hu-HU"/>
        </w:rPr>
        <w:t>édőnői tevékenység ellátásával,  családgondozással kapcsolatos adatkezelés esetén</w:t>
      </w:r>
    </w:p>
    <w:p w:rsidR="00782C24" w:rsidRDefault="002F7A58">
      <w:pPr>
        <w:numPr>
          <w:ilvl w:val="0"/>
          <w:numId w:val="2"/>
        </w:numPr>
      </w:pPr>
      <w:r>
        <w:rPr>
          <w:lang w:val="hu-HU"/>
        </w:rPr>
        <w:t xml:space="preserve">Adattovábbítás 49/2004 </w:t>
      </w:r>
      <w:proofErr w:type="spellStart"/>
      <w:r>
        <w:rPr>
          <w:lang w:val="hu-HU"/>
        </w:rPr>
        <w:t>ESzCsM</w:t>
      </w:r>
      <w:proofErr w:type="spellEnd"/>
      <w:r>
        <w:rPr>
          <w:lang w:val="hu-HU"/>
        </w:rPr>
        <w:t xml:space="preserve"> rendelet szerint egészségügyi alapellátás és szakellátás, gyermekjóléti, szociális és családsegítését végző intézmények, bűnüldöző szervek, népe</w:t>
      </w:r>
      <w:r>
        <w:rPr>
          <w:lang w:val="hu-HU"/>
        </w:rPr>
        <w:t>gészségügyi, járványügyi szervek, közoktatási intézmények felé</w:t>
      </w:r>
    </w:p>
    <w:p w:rsidR="00782C24" w:rsidRDefault="002F7A58">
      <w:pPr>
        <w:pStyle w:val="Cmsor1"/>
        <w:rPr>
          <w:lang w:val="hu-HU"/>
        </w:rPr>
      </w:pPr>
      <w:r>
        <w:rPr>
          <w:lang w:val="hu-HU"/>
        </w:rPr>
        <w:t>6. Az adatkezelés időtartama</w:t>
      </w:r>
    </w:p>
    <w:p w:rsidR="00782C24" w:rsidRDefault="002F7A58">
      <w:pPr>
        <w:rPr>
          <w:lang w:val="hu-HU"/>
        </w:rPr>
      </w:pPr>
      <w:r>
        <w:rPr>
          <w:lang w:val="hu-HU"/>
        </w:rPr>
        <w:t xml:space="preserve">78/2012.(XII.28) BM rendelet szerinti határidő </w:t>
      </w:r>
    </w:p>
    <w:p w:rsidR="00782C24" w:rsidRDefault="002F7A58">
      <w:pPr>
        <w:pStyle w:val="Cmsor1"/>
        <w:rPr>
          <w:lang w:val="hu-HU"/>
        </w:rPr>
      </w:pPr>
      <w:r>
        <w:rPr>
          <w:lang w:val="hu-HU"/>
        </w:rPr>
        <w:t>7. Az Ön adatkezeléssel kapcsolatos jogai</w:t>
      </w:r>
    </w:p>
    <w:p w:rsidR="00782C24" w:rsidRDefault="002F7A58">
      <w:pPr>
        <w:numPr>
          <w:ilvl w:val="0"/>
          <w:numId w:val="8"/>
        </w:numPr>
      </w:pPr>
      <w:r>
        <w:rPr>
          <w:b/>
          <w:bCs/>
          <w:lang w:val="hu-HU"/>
        </w:rPr>
        <w:t>Tájékoztatáshoz való jog</w:t>
      </w:r>
      <w:r>
        <w:rPr>
          <w:lang w:val="hu-HU"/>
        </w:rPr>
        <w:t>: Az Adatkezelő megfelelő intézkedéseket hoz annak</w:t>
      </w:r>
      <w:r>
        <w:rPr>
          <w:lang w:val="hu-HU"/>
        </w:rPr>
        <w:t xml:space="preserve"> érdekében, hogy a személyes adatok kezelésére vonatkozó, a GDPR 13. és 14 cikke szerinti információkat az érintettek rendelkezésére bocsássa, valamint a GDPR 15-22. és 34. cikke szerinti tájékoztatást az érintettek részére megadja. Az érintettek az Adatke</w:t>
      </w:r>
      <w:r>
        <w:rPr>
          <w:lang w:val="hu-HU"/>
        </w:rPr>
        <w:t xml:space="preserve">zelő elérhetőségére küldött levélben kérhetnek tájékoztatást a személyes adataik Adatkezelő általi kezelésével kapcsolatban. </w:t>
      </w:r>
    </w:p>
    <w:p w:rsidR="00782C24" w:rsidRDefault="002F7A58">
      <w:pPr>
        <w:numPr>
          <w:ilvl w:val="0"/>
          <w:numId w:val="8"/>
        </w:numPr>
      </w:pPr>
      <w:proofErr w:type="gramStart"/>
      <w:r>
        <w:rPr>
          <w:b/>
          <w:bCs/>
          <w:lang w:val="hu-HU"/>
        </w:rPr>
        <w:t>Hozzáféréshez való jog</w:t>
      </w:r>
      <w:r>
        <w:rPr>
          <w:lang w:val="hu-HU"/>
        </w:rPr>
        <w:t xml:space="preserve">: </w:t>
      </w:r>
      <w:r>
        <w:rPr>
          <w:lang w:val="hu-HU"/>
        </w:rPr>
        <w:t>Ön</w:t>
      </w:r>
      <w:r>
        <w:rPr>
          <w:lang w:val="hu-HU"/>
        </w:rPr>
        <w:t xml:space="preserve"> jogosult arra, hogy az Adatkezelőtől visszajelzést kapjon arra vonatkozóan, hogy személyes adatainak ke</w:t>
      </w:r>
      <w:r>
        <w:rPr>
          <w:lang w:val="hu-HU"/>
        </w:rPr>
        <w:t xml:space="preserve">zelése folyamatban van-e, és ha ilyen adatkezelés folyamatban van, jogosult arra, hogy a személyes adatokhoz és a következő információkhoz hozzáférést kapjon: az adatkezelés céljai; az érintett személyes adatok kategóriái; a címzettek vagy a címzettek </w:t>
      </w:r>
      <w:proofErr w:type="spellStart"/>
      <w:r>
        <w:rPr>
          <w:lang w:val="hu-HU"/>
        </w:rPr>
        <w:t>kate</w:t>
      </w:r>
      <w:r>
        <w:rPr>
          <w:lang w:val="hu-HU"/>
        </w:rPr>
        <w:t>górái</w:t>
      </w:r>
      <w:proofErr w:type="spellEnd"/>
      <w:r>
        <w:rPr>
          <w:lang w:val="hu-HU"/>
        </w:rPr>
        <w:t xml:space="preserve">, </w:t>
      </w:r>
      <w:proofErr w:type="spellStart"/>
      <w:r>
        <w:rPr>
          <w:lang w:val="hu-HU"/>
        </w:rPr>
        <w:t>akikekkel</w:t>
      </w:r>
      <w:proofErr w:type="spellEnd"/>
      <w:r>
        <w:rPr>
          <w:lang w:val="hu-HU"/>
        </w:rPr>
        <w:t xml:space="preserve"> a személyes adatokat közölték vagy közölni fogják; a személyes adatok tárolásának időtartama; az érintett által gyakorolható jogok (helyesbítés, törlés, tiltakozás, adatkezelés korlátozása); a felügyeleti</w:t>
      </w:r>
      <w:proofErr w:type="gramEnd"/>
      <w:r>
        <w:rPr>
          <w:lang w:val="hu-HU"/>
        </w:rPr>
        <w:t xml:space="preserve"> hatósághoz címzett panasz benyújtá</w:t>
      </w:r>
      <w:r>
        <w:rPr>
          <w:lang w:val="hu-HU"/>
        </w:rPr>
        <w:t xml:space="preserve">sának joga; az adatforrásokra vonatkozó információ és az automatizált döntéshozatal ténye. Az </w:t>
      </w:r>
      <w:r>
        <w:rPr>
          <w:lang w:val="hu-HU"/>
        </w:rPr>
        <w:t>Ön</w:t>
      </w:r>
      <w:r>
        <w:rPr>
          <w:lang w:val="hu-HU"/>
        </w:rPr>
        <w:t xml:space="preserve"> kérésére az Adatkezelő az érintett rendelkezésére bocsátja a rá vonatkozóan kezelt személyes adatok másolatát; első alkalommal díjmentesen, majd ésszerű mérték</w:t>
      </w:r>
      <w:r>
        <w:rPr>
          <w:lang w:val="hu-HU"/>
        </w:rPr>
        <w:t>ű díj ellenében.</w:t>
      </w:r>
    </w:p>
    <w:p w:rsidR="00782C24" w:rsidRDefault="002F7A58">
      <w:pPr>
        <w:numPr>
          <w:ilvl w:val="0"/>
          <w:numId w:val="8"/>
        </w:numPr>
      </w:pPr>
      <w:r>
        <w:rPr>
          <w:b/>
          <w:bCs/>
          <w:lang w:val="hu-HU"/>
        </w:rPr>
        <w:t>Helyesbítéshez való jog</w:t>
      </w:r>
      <w:r>
        <w:rPr>
          <w:lang w:val="hu-HU"/>
        </w:rPr>
        <w:t xml:space="preserve">: </w:t>
      </w:r>
      <w:r>
        <w:rPr>
          <w:lang w:val="hu-HU"/>
        </w:rPr>
        <w:t>Ön</w:t>
      </w:r>
      <w:r>
        <w:rPr>
          <w:lang w:val="hu-HU"/>
        </w:rPr>
        <w:t xml:space="preserve"> jogosult arra, hogy kérésére az Adatkezelő az Önre vonatkozó pontatlan személyes adatokat helyesbítse </w:t>
      </w:r>
      <w:proofErr w:type="gramStart"/>
      <w:r>
        <w:rPr>
          <w:lang w:val="hu-HU"/>
        </w:rPr>
        <w:t>vagy</w:t>
      </w:r>
      <w:proofErr w:type="gramEnd"/>
      <w:r>
        <w:rPr>
          <w:lang w:val="hu-HU"/>
        </w:rPr>
        <w:t xml:space="preserve"> hogy a hiányos személyes adatok kiegészítését kérje. Amennyiben </w:t>
      </w:r>
      <w:proofErr w:type="gramStart"/>
      <w:r>
        <w:rPr>
          <w:lang w:val="hu-HU"/>
        </w:rPr>
        <w:t>ezen</w:t>
      </w:r>
      <w:proofErr w:type="gramEnd"/>
      <w:r>
        <w:rPr>
          <w:lang w:val="hu-HU"/>
        </w:rPr>
        <w:t xml:space="preserve"> műveleteket az érintett nem tudja ö</w:t>
      </w:r>
      <w:r>
        <w:rPr>
          <w:lang w:val="hu-HU"/>
        </w:rPr>
        <w:t>nállóan elvégezni, akkor kérését az Adatkezelő elérhetőségeire küldheti el.</w:t>
      </w:r>
    </w:p>
    <w:p w:rsidR="00782C24" w:rsidRDefault="002F7A58">
      <w:pPr>
        <w:numPr>
          <w:ilvl w:val="0"/>
          <w:numId w:val="8"/>
        </w:numPr>
      </w:pPr>
      <w:proofErr w:type="gramStart"/>
      <w:r>
        <w:rPr>
          <w:b/>
          <w:bCs/>
          <w:lang w:val="hu-HU"/>
        </w:rPr>
        <w:t>Törléshez való jog</w:t>
      </w:r>
      <w:r>
        <w:rPr>
          <w:lang w:val="hu-HU"/>
        </w:rPr>
        <w:t xml:space="preserve">: Az Adatkezelő a kérelem átvételétől számított 30 napon belül törli az </w:t>
      </w:r>
      <w:r>
        <w:rPr>
          <w:lang w:val="hu-HU"/>
        </w:rPr>
        <w:t>Önre</w:t>
      </w:r>
      <w:r>
        <w:rPr>
          <w:lang w:val="hu-HU"/>
        </w:rPr>
        <w:t xml:space="preserve"> vonatkozó személyes adatokat, amennyiben azt Ön a GDPR 17. cikk (1) bekezdésében megj</w:t>
      </w:r>
      <w:r>
        <w:rPr>
          <w:lang w:val="hu-HU"/>
        </w:rPr>
        <w:t xml:space="preserve">elölt indokok (pl. az adatkezelési cél megszűnt; az érintett a hozzájárulását visszavonta és az adatkezelésnek más jogalapja nincs; az adatkezelés jogellenes; az érintett tiltakozik az </w:t>
      </w:r>
      <w:proofErr w:type="spellStart"/>
      <w:r>
        <w:rPr>
          <w:lang w:val="hu-HU"/>
        </w:rPr>
        <w:t>adatkezés</w:t>
      </w:r>
      <w:proofErr w:type="spellEnd"/>
      <w:r>
        <w:rPr>
          <w:lang w:val="hu-HU"/>
        </w:rPr>
        <w:t xml:space="preserve"> ellen és nincs elsőbbséget élvező </w:t>
      </w:r>
      <w:r>
        <w:rPr>
          <w:lang w:val="hu-HU"/>
        </w:rPr>
        <w:lastRenderedPageBreak/>
        <w:t>jogszerű ok az adatkezelésr</w:t>
      </w:r>
      <w:r>
        <w:rPr>
          <w:lang w:val="hu-HU"/>
        </w:rPr>
        <w:t>e; a személyes adatokat jogi kötelezettség alapján törölni kell) alapján kéri.</w:t>
      </w:r>
      <w:proofErr w:type="gramEnd"/>
      <w:r>
        <w:rPr>
          <w:lang w:val="hu-HU"/>
        </w:rPr>
        <w:t xml:space="preserve"> Az Adatkezelő a GDPR 17. cikk (3) bekezdésében foglalt okok (pl. az adatkezelés a véleménynyilvánítás szabadságához és a tájékozódáshoz való jog gyakorlása vagy jogi kötelezetts</w:t>
      </w:r>
      <w:r>
        <w:rPr>
          <w:lang w:val="hu-HU"/>
        </w:rPr>
        <w:t>ég teljesítése céljából vagy jogi igények érvényesítéséhez, illetve védelméhez szükséges) alapján jogosult a törlést megtagadni.</w:t>
      </w:r>
    </w:p>
    <w:p w:rsidR="00782C24" w:rsidRDefault="002F7A58">
      <w:pPr>
        <w:numPr>
          <w:ilvl w:val="0"/>
          <w:numId w:val="8"/>
        </w:numPr>
      </w:pPr>
      <w:r>
        <w:rPr>
          <w:b/>
          <w:bCs/>
          <w:lang w:val="hu-HU"/>
        </w:rPr>
        <w:t>Az adatkezelés korlátozásához való jog</w:t>
      </w:r>
      <w:r>
        <w:rPr>
          <w:lang w:val="hu-HU"/>
        </w:rPr>
        <w:t xml:space="preserve">: Amennyiben </w:t>
      </w:r>
      <w:r>
        <w:rPr>
          <w:lang w:val="hu-HU"/>
        </w:rPr>
        <w:t>Ön</w:t>
      </w:r>
      <w:r>
        <w:rPr>
          <w:lang w:val="hu-HU"/>
        </w:rPr>
        <w:t xml:space="preserve"> vitatja az Önre vonatkozó személyes adatok pontosságát, kérheti, hogy az </w:t>
      </w:r>
      <w:r>
        <w:rPr>
          <w:lang w:val="hu-HU"/>
        </w:rPr>
        <w:t xml:space="preserve">Adatkezelő a pontosságuk ellenőrzésének idejére korlátozza az érintett személyes adatok kezelését. </w:t>
      </w:r>
    </w:p>
    <w:p w:rsidR="00782C24" w:rsidRDefault="002F7A58">
      <w:pPr>
        <w:ind w:left="720"/>
      </w:pPr>
      <w:r>
        <w:rPr>
          <w:lang w:val="hu-HU"/>
        </w:rPr>
        <w:t>Ön</w:t>
      </w:r>
      <w:r>
        <w:rPr>
          <w:lang w:val="hu-HU"/>
        </w:rPr>
        <w:t xml:space="preserve"> akkor is kérheti az adatkezelés korlátozását, ha az adatkezelés jogellenes, de az érintett ellenzi a személyes adatok törlését, vagy ha az Adatkezelőnek már nincs szüksége a személyes adatokra adatkezelés céljából, de </w:t>
      </w:r>
      <w:r>
        <w:rPr>
          <w:lang w:val="hu-HU"/>
        </w:rPr>
        <w:t>Ön</w:t>
      </w:r>
      <w:r>
        <w:rPr>
          <w:lang w:val="hu-HU"/>
        </w:rPr>
        <w:t xml:space="preserve"> igényli azokat jogi igénye érvénye</w:t>
      </w:r>
      <w:r>
        <w:rPr>
          <w:lang w:val="hu-HU"/>
        </w:rPr>
        <w:t xml:space="preserve">sítéséhez. Abban az esetben is jogosult Ön az adatkezelés korlátozását kérni, ha tiltakozott az adatkezelés ellen; ilyenkor a korlátozás arra az időtartamra vonatkozik, amíg megállapításra kerül, hogy az Adatkezelő jogos indokai elsőbbséget élveznek-e az </w:t>
      </w:r>
      <w:r>
        <w:rPr>
          <w:lang w:val="hu-HU"/>
        </w:rPr>
        <w:t>Ö</w:t>
      </w:r>
      <w:r>
        <w:rPr>
          <w:lang w:val="hu-HU"/>
        </w:rPr>
        <w:t>n</w:t>
      </w:r>
      <w:r>
        <w:rPr>
          <w:lang w:val="hu-HU"/>
        </w:rPr>
        <w:t xml:space="preserve"> jogos indokaival szemben. A korlátozás időtartama alatt a személyes adatokat a tárolás kivételével csak kivételes esetben lehet kezelni.</w:t>
      </w:r>
    </w:p>
    <w:p w:rsidR="00782C24" w:rsidRDefault="002F7A58">
      <w:pPr>
        <w:numPr>
          <w:ilvl w:val="0"/>
          <w:numId w:val="9"/>
        </w:numPr>
      </w:pPr>
      <w:r>
        <w:rPr>
          <w:b/>
          <w:bCs/>
          <w:lang w:val="hu-HU"/>
        </w:rPr>
        <w:t>Adathordozhatósághoz való jog</w:t>
      </w:r>
      <w:r>
        <w:rPr>
          <w:lang w:val="hu-HU"/>
        </w:rPr>
        <w:t xml:space="preserve">: </w:t>
      </w:r>
      <w:r>
        <w:rPr>
          <w:lang w:val="hu-HU"/>
        </w:rPr>
        <w:t>Ön</w:t>
      </w:r>
      <w:r>
        <w:rPr>
          <w:lang w:val="hu-HU"/>
        </w:rPr>
        <w:t xml:space="preserve"> jogosult arra, hogy az Önre vonatkozó személyes adatokat tagolt, széles körben hasz</w:t>
      </w:r>
      <w:r>
        <w:rPr>
          <w:lang w:val="hu-HU"/>
        </w:rPr>
        <w:t>nált, géppel olvasható formátumban az Adatkezelőtől megkapja, illetve hogy ezeket az adatokat ő vagy – ha ez technikailag megvalósítható – az Adatkezelő egy másik adatkezelőnek továbbítsa, ha az adatkezelés hozzájáruláson vagy szerződésen alapul és az adat</w:t>
      </w:r>
      <w:r>
        <w:rPr>
          <w:lang w:val="hu-HU"/>
        </w:rPr>
        <w:t xml:space="preserve">kezelés automatizált módon történik. </w:t>
      </w:r>
    </w:p>
    <w:p w:rsidR="00782C24" w:rsidRDefault="002F7A58">
      <w:pPr>
        <w:numPr>
          <w:ilvl w:val="0"/>
          <w:numId w:val="9"/>
        </w:numPr>
      </w:pPr>
      <w:r>
        <w:rPr>
          <w:b/>
          <w:bCs/>
          <w:lang w:val="hu-HU"/>
        </w:rPr>
        <w:t>Tiltakozáshoz való jog</w:t>
      </w:r>
      <w:r>
        <w:rPr>
          <w:lang w:val="hu-HU"/>
        </w:rPr>
        <w:t>: Amennyiben az adatkezelés az Adatkezelő vagy harmadik személy jogos érdekének érvényesítéséhez szükséges, Ön tiltakozhat a személyes adatainak kezelése ellen. Ebben az esetben az Adatkezelő a sz</w:t>
      </w:r>
      <w:r>
        <w:rPr>
          <w:lang w:val="hu-HU"/>
        </w:rPr>
        <w:t>emélyes adatait nem kezelheti tovább, kivéve, ha bizonyítja, hogy az adatkezelést olyan kényszerítő erejű jogos okok indokolják, amelyek elsőbbséget élveznek az érintett érdekeivel, jogaival, szabadságaival szemben, vagy amelyek jogi igények előterjesztésé</w:t>
      </w:r>
      <w:r>
        <w:rPr>
          <w:lang w:val="hu-HU"/>
        </w:rPr>
        <w:t>hez, érvényesítéséhez vagy védelméhez kapcsolódnak.</w:t>
      </w:r>
    </w:p>
    <w:p w:rsidR="00782C24" w:rsidRDefault="002F7A58">
      <w:pPr>
        <w:numPr>
          <w:ilvl w:val="0"/>
          <w:numId w:val="9"/>
        </w:numPr>
      </w:pPr>
      <w:r>
        <w:rPr>
          <w:b/>
          <w:bCs/>
          <w:lang w:val="hu-HU"/>
        </w:rPr>
        <w:t>Jogérvényesítés</w:t>
      </w:r>
      <w:r>
        <w:rPr>
          <w:lang w:val="hu-HU"/>
        </w:rPr>
        <w:t xml:space="preserve">: </w:t>
      </w:r>
      <w:r>
        <w:rPr>
          <w:lang w:val="hu-HU"/>
        </w:rPr>
        <w:t>Ön</w:t>
      </w:r>
      <w:r>
        <w:rPr>
          <w:lang w:val="hu-HU"/>
        </w:rPr>
        <w:t xml:space="preserve"> panaszaival, kifogásaival közvetlenül az Adatkezelőhöz fordulhatnak a</w:t>
      </w:r>
      <w:r>
        <w:rPr>
          <w:lang w:val="hu-HU"/>
        </w:rPr>
        <w:t>z</w:t>
      </w:r>
      <w:r>
        <w:rPr>
          <w:lang w:val="hu-HU"/>
        </w:rPr>
        <w:t xml:space="preserve"> elérhetőségeire küldött levéllel, aki minden tőle telhetőt megtesz az esetleges jogsértések megszüntetése és orvoslása érdekében. Ön a jogainak megsértése esetén az illetékes bírósághoz fordulhat vagy panasszal élhet a Nemzeti Adatvédelmi és Információsza</w:t>
      </w:r>
      <w:r>
        <w:rPr>
          <w:lang w:val="hu-HU"/>
        </w:rPr>
        <w:t>badság Hatóságnál (1125  Budapest, Szilágyi Erzsébet fasor 22/c).</w:t>
      </w:r>
    </w:p>
    <w:p w:rsidR="00782C24" w:rsidRDefault="002F7A58">
      <w:pPr>
        <w:pStyle w:val="Cmsor1"/>
        <w:rPr>
          <w:lang w:val="hu-HU"/>
        </w:rPr>
      </w:pPr>
      <w:r>
        <w:rPr>
          <w:lang w:val="hu-HU"/>
        </w:rPr>
        <w:t>8.Adatbiztonsági intézkedések</w:t>
      </w:r>
    </w:p>
    <w:p w:rsidR="00782C24" w:rsidRDefault="002F7A58">
      <w:r>
        <w:rPr>
          <w:lang w:val="hu-HU"/>
        </w:rPr>
        <w:t xml:space="preserve">Az </w:t>
      </w:r>
      <w:proofErr w:type="gramStart"/>
      <w:r>
        <w:rPr>
          <w:lang w:val="hu-HU"/>
        </w:rPr>
        <w:t>adatkezelő</w:t>
      </w:r>
      <w:r>
        <w:rPr>
          <w:lang w:val="hu-HU"/>
        </w:rPr>
        <w:t xml:space="preserve">  a</w:t>
      </w:r>
      <w:proofErr w:type="gramEnd"/>
      <w:r>
        <w:rPr>
          <w:lang w:val="hu-HU"/>
        </w:rPr>
        <w:t xml:space="preserve">  kezelt  személyes  adatok  biztonságának  biztosítása érdekében megteszi azokat a technikai és szervezési intézkedéseket, illetve kialakítja a</w:t>
      </w:r>
      <w:r>
        <w:rPr>
          <w:lang w:val="hu-HU"/>
        </w:rPr>
        <w:t xml:space="preserve">zokat az eljárási szabályokat, amelyek a hatályos adatkezelési és adatvédelmi jogszabályok érvényre juttatásához szükségesek.  </w:t>
      </w:r>
    </w:p>
    <w:p w:rsidR="00782C24" w:rsidRDefault="002F7A58">
      <w:pPr>
        <w:rPr>
          <w:lang w:val="hu-HU"/>
        </w:rPr>
      </w:pPr>
      <w:proofErr w:type="gramStart"/>
      <w:r>
        <w:rPr>
          <w:lang w:val="hu-HU"/>
        </w:rPr>
        <w:t>Adatvédelmi  incidenst</w:t>
      </w:r>
      <w:proofErr w:type="gramEnd"/>
      <w:r>
        <w:rPr>
          <w:lang w:val="hu-HU"/>
        </w:rPr>
        <w:t xml:space="preserve">  az  Önkormányzat a  bekövetkezést  követően  haladéktalanul, de legkésőbb  az  incidens  bekövetkezésétő</w:t>
      </w:r>
      <w:r>
        <w:rPr>
          <w:lang w:val="hu-HU"/>
        </w:rPr>
        <w:t xml:space="preserve">l  számított  72  órán  belül  bejelenti  a  Nemzeti Adatvédelmi  és  Információszabadság  Hatósághoz.  </w:t>
      </w:r>
    </w:p>
    <w:p w:rsidR="00782C24" w:rsidRDefault="002F7A58">
      <w:pPr>
        <w:rPr>
          <w:lang w:val="hu-HU"/>
        </w:rPr>
      </w:pPr>
      <w:proofErr w:type="gramStart"/>
      <w:r>
        <w:rPr>
          <w:lang w:val="hu-HU"/>
        </w:rPr>
        <w:t>Amennyiben  az</w:t>
      </w:r>
      <w:proofErr w:type="gramEnd"/>
      <w:r>
        <w:rPr>
          <w:lang w:val="hu-HU"/>
        </w:rPr>
        <w:t xml:space="preserve">  adatvédelmi  incidens valószínűsíthetően  magas  kockázattal  jár  a  természetes  személyek  jogaira  és  szabadságára nézve és az éri</w:t>
      </w:r>
      <w:r>
        <w:rPr>
          <w:lang w:val="hu-HU"/>
        </w:rPr>
        <w:t>ntettek tájékoztatása szükséges, az adatvédelmi tisztviselő haladéktalanul értesíti az érintetteket.</w:t>
      </w:r>
    </w:p>
    <w:p w:rsidR="00782C24" w:rsidRDefault="002F7A58">
      <w:pPr>
        <w:pStyle w:val="Cmsor1"/>
        <w:rPr>
          <w:lang w:val="hu-HU"/>
        </w:rPr>
      </w:pPr>
      <w:r>
        <w:rPr>
          <w:lang w:val="hu-HU"/>
        </w:rPr>
        <w:t>8. Az adatkezelés megtagadásának következményei:</w:t>
      </w:r>
    </w:p>
    <w:p w:rsidR="00782C24" w:rsidRDefault="002F7A58">
      <w:pPr>
        <w:rPr>
          <w:lang w:val="hu-HU"/>
        </w:rPr>
      </w:pPr>
      <w:r>
        <w:rPr>
          <w:lang w:val="hu-HU"/>
        </w:rPr>
        <w:t>A korlátozottan cselekvőképes vagy cselekvőképtelen kiskorú esetén a háziorvosi, házi gyermekorvosi és a v</w:t>
      </w:r>
      <w:r>
        <w:rPr>
          <w:lang w:val="hu-HU"/>
        </w:rPr>
        <w:t>édőnői egészségügyi szolgáltatás nem utasítható vissza (1997. évi CLIV. törvény 21.§ (1a)). Súlyos veszélyeztető oknak minősül, ha a gyermeket gondozó szülő, más törvényes képviselő megtagadja az együttműködést az egészségügyi alapellátást nyújtó szolgálta</w:t>
      </w:r>
      <w:r>
        <w:rPr>
          <w:lang w:val="hu-HU"/>
        </w:rPr>
        <w:t>tóval (1997. évi XXXI. törvény 130/A.§ (3))</w:t>
      </w:r>
    </w:p>
    <w:p w:rsidR="00782C24" w:rsidRDefault="002F7A58">
      <w:pPr>
        <w:rPr>
          <w:lang w:val="hu-HU"/>
        </w:rPr>
      </w:pPr>
      <w:r>
        <w:rPr>
          <w:lang w:val="hu-HU"/>
        </w:rPr>
        <w:t>Emellett a 0–18 év közötti szűrővizsgálatok kötelező jellegűek. A szűrővizsgálatra kötelezett kiskorú személy részvételéről a szűrővizsgálaton a gyermek szülője köteles gondoskodni. Ha e kötelezettségének a gyerm</w:t>
      </w:r>
      <w:r>
        <w:rPr>
          <w:lang w:val="hu-HU"/>
        </w:rPr>
        <w:t>ek szülője nem tesz eleget, az egészségügyi államigazgatási szerv a szűrővizsgálatot határozattal elrendeli. A szűrővizsgálatot elrendelő határozat – közegészségügyi vagy járványügyi okból – fellebbezésre tekintet nélkül végrehajthatóvá nyilvánítható. Az e</w:t>
      </w:r>
      <w:r>
        <w:rPr>
          <w:lang w:val="hu-HU"/>
        </w:rPr>
        <w:t>gészségügyi államigazgatási szerv a határozatot megküldi a család- és gyermekjóléti központnak, valamint a gyámhatóságnak (1997. évi CLIV. törvény 81. § (3)).</w:t>
      </w:r>
    </w:p>
    <w:p w:rsidR="00782C24" w:rsidRDefault="002F7A58">
      <w:pPr>
        <w:rPr>
          <w:lang w:val="hu-HU"/>
        </w:rPr>
      </w:pPr>
      <w:r>
        <w:rPr>
          <w:lang w:val="hu-HU"/>
        </w:rPr>
        <w:t>.</w:t>
      </w:r>
    </w:p>
    <w:p w:rsidR="00782C24" w:rsidRDefault="002F7A58">
      <w:pPr>
        <w:pStyle w:val="Cmsor1"/>
        <w:rPr>
          <w:lang w:val="hu-HU"/>
        </w:rPr>
      </w:pPr>
      <w:r>
        <w:rPr>
          <w:lang w:val="hu-HU"/>
        </w:rPr>
        <w:t>8. Panaszjog:</w:t>
      </w:r>
    </w:p>
    <w:p w:rsidR="00782C24" w:rsidRDefault="002F7A58">
      <w:pPr>
        <w:rPr>
          <w:lang w:val="hu-HU"/>
        </w:rPr>
      </w:pPr>
      <w:r>
        <w:rPr>
          <w:lang w:val="hu-HU"/>
        </w:rPr>
        <w:t xml:space="preserve">Az érintett jogorvoslati lehetősége </w:t>
      </w:r>
    </w:p>
    <w:p w:rsidR="00782C24" w:rsidRDefault="002F7A58">
      <w:proofErr w:type="gramStart"/>
      <w:r>
        <w:rPr>
          <w:lang w:val="hu-HU"/>
        </w:rPr>
        <w:t>Amennyiben</w:t>
      </w:r>
      <w:r>
        <w:rPr>
          <w:lang w:val="hu-HU"/>
        </w:rPr>
        <w:t xml:space="preserve">  személyes</w:t>
      </w:r>
      <w:proofErr w:type="gramEnd"/>
      <w:r>
        <w:rPr>
          <w:lang w:val="hu-HU"/>
        </w:rPr>
        <w:t xml:space="preserve">  adatok  kezelésével  </w:t>
      </w:r>
      <w:r>
        <w:rPr>
          <w:lang w:val="hu-HU"/>
        </w:rPr>
        <w:t>kapcsolatban jogsérelem következett be, vagy annak közvetlen veszélye áll fenn, ezt bejelentheti:</w:t>
      </w:r>
    </w:p>
    <w:p w:rsidR="00782C24" w:rsidRDefault="002F7A58">
      <w:pPr>
        <w:rPr>
          <w:lang w:val="hu-HU"/>
        </w:rPr>
      </w:pPr>
      <w:r>
        <w:rPr>
          <w:lang w:val="hu-HU"/>
        </w:rPr>
        <w:t xml:space="preserve">A Nemzeti Adatvédelmi és Információszabadság Hatóság elérhetőségei: </w:t>
      </w:r>
    </w:p>
    <w:p w:rsidR="00782C24" w:rsidRDefault="002F7A58">
      <w:pPr>
        <w:numPr>
          <w:ilvl w:val="0"/>
          <w:numId w:val="7"/>
        </w:numPr>
        <w:rPr>
          <w:lang w:val="hu-HU"/>
        </w:rPr>
      </w:pPr>
      <w:r>
        <w:rPr>
          <w:lang w:val="hu-HU"/>
        </w:rPr>
        <w:t xml:space="preserve">székhelye: 1125 Budapest, Szilágyi Erzsébet fasor 22/c.  </w:t>
      </w:r>
    </w:p>
    <w:p w:rsidR="00782C24" w:rsidRDefault="002F7A58">
      <w:pPr>
        <w:numPr>
          <w:ilvl w:val="0"/>
          <w:numId w:val="7"/>
        </w:numPr>
        <w:rPr>
          <w:lang w:val="hu-HU"/>
        </w:rPr>
      </w:pPr>
      <w:r>
        <w:rPr>
          <w:lang w:val="hu-HU"/>
        </w:rPr>
        <w:t>postacíme: 1530 Budapest, Pf. 5</w:t>
      </w:r>
      <w:r>
        <w:rPr>
          <w:lang w:val="hu-HU"/>
        </w:rPr>
        <w:t xml:space="preserve">. </w:t>
      </w:r>
    </w:p>
    <w:p w:rsidR="00782C24" w:rsidRDefault="002F7A58">
      <w:pPr>
        <w:numPr>
          <w:ilvl w:val="0"/>
          <w:numId w:val="7"/>
        </w:numPr>
        <w:rPr>
          <w:lang w:val="hu-HU"/>
        </w:rPr>
      </w:pPr>
      <w:r>
        <w:rPr>
          <w:lang w:val="hu-HU"/>
        </w:rPr>
        <w:t xml:space="preserve">e-mail címe: ugyfelszolgalat@naih.hu  </w:t>
      </w:r>
    </w:p>
    <w:p w:rsidR="00782C24" w:rsidRDefault="002F7A58">
      <w:pPr>
        <w:numPr>
          <w:ilvl w:val="0"/>
          <w:numId w:val="7"/>
        </w:numPr>
        <w:rPr>
          <w:lang w:val="hu-HU"/>
        </w:rPr>
      </w:pPr>
      <w:r>
        <w:rPr>
          <w:lang w:val="hu-HU"/>
        </w:rPr>
        <w:t xml:space="preserve">telefonszáma: +36 1 391-1400 </w:t>
      </w:r>
    </w:p>
    <w:p w:rsidR="00782C24" w:rsidRDefault="002F7A58">
      <w:pPr>
        <w:numPr>
          <w:ilvl w:val="0"/>
          <w:numId w:val="7"/>
        </w:numPr>
        <w:rPr>
          <w:lang w:val="hu-HU"/>
        </w:rPr>
      </w:pPr>
      <w:r>
        <w:rPr>
          <w:lang w:val="hu-HU"/>
        </w:rPr>
        <w:t>honlap címe: www.naih.hu</w:t>
      </w:r>
    </w:p>
    <w:p w:rsidR="00782C24" w:rsidRDefault="00782C24">
      <w:pPr>
        <w:rPr>
          <w:lang w:val="hu-HU"/>
        </w:rPr>
      </w:pPr>
    </w:p>
    <w:sectPr w:rsidR="00782C24">
      <w:pgSz w:w="12240" w:h="15840"/>
      <w:pgMar w:top="720"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908"/>
    <w:multiLevelType w:val="multilevel"/>
    <w:tmpl w:val="1918F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4B28C2"/>
    <w:multiLevelType w:val="multilevel"/>
    <w:tmpl w:val="B4906A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6E32A6"/>
    <w:multiLevelType w:val="multilevel"/>
    <w:tmpl w:val="A47838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AC20A75"/>
    <w:multiLevelType w:val="multilevel"/>
    <w:tmpl w:val="BFFCAC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E685B89"/>
    <w:multiLevelType w:val="multilevel"/>
    <w:tmpl w:val="A67C55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1E5F87"/>
    <w:multiLevelType w:val="multilevel"/>
    <w:tmpl w:val="23EEA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D720AD"/>
    <w:multiLevelType w:val="multilevel"/>
    <w:tmpl w:val="71E82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D6B3CF0"/>
    <w:multiLevelType w:val="multilevel"/>
    <w:tmpl w:val="21A046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FCF55D6"/>
    <w:multiLevelType w:val="multilevel"/>
    <w:tmpl w:val="556A17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92171DD"/>
    <w:multiLevelType w:val="multilevel"/>
    <w:tmpl w:val="E22C2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7"/>
  </w:num>
  <w:num w:numId="3">
    <w:abstractNumId w:val="1"/>
  </w:num>
  <w:num w:numId="4">
    <w:abstractNumId w:val="9"/>
  </w:num>
  <w:num w:numId="5">
    <w:abstractNumId w:val="5"/>
  </w:num>
  <w:num w:numId="6">
    <w:abstractNumId w:val="3"/>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24"/>
    <w:rsid w:val="002F7A58"/>
    <w:rsid w:val="00782C2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C608B-9A31-496C-84EA-80DA0CF6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1135C"/>
    <w:pPr>
      <w:spacing w:after="160" w:line="259" w:lineRule="auto"/>
      <w:jc w:val="both"/>
    </w:pPr>
    <w:rPr>
      <w:sz w:val="24"/>
    </w:rPr>
  </w:style>
  <w:style w:type="paragraph" w:styleId="Cmsor1">
    <w:name w:val="heading 1"/>
    <w:basedOn w:val="Norml"/>
    <w:next w:val="Norml"/>
    <w:link w:val="Cmsor1Char"/>
    <w:uiPriority w:val="9"/>
    <w:qFormat/>
    <w:rsid w:val="00011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01135C"/>
    <w:rPr>
      <w:rFonts w:asciiTheme="majorHAnsi" w:eastAsiaTheme="majorEastAsia" w:hAnsiTheme="majorHAnsi" w:cstheme="majorBidi"/>
      <w:color w:val="2F5496" w:themeColor="accent1" w:themeShade="BF"/>
      <w:sz w:val="32"/>
      <w:szCs w:val="32"/>
    </w:rPr>
  </w:style>
  <w:style w:type="character" w:customStyle="1" w:styleId="Felsorolsjel">
    <w:name w:val="Felsorolásjel"/>
    <w:qFormat/>
    <w:rPr>
      <w:rFonts w:ascii="OpenSymbol" w:eastAsia="OpenSymbol" w:hAnsi="OpenSymbol" w:cs="OpenSymbol"/>
    </w:rPr>
  </w:style>
  <w:style w:type="paragraph" w:customStyle="1" w:styleId="Cmsor">
    <w:name w:val="Címsor"/>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line="276"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Cs w:val="24"/>
    </w:rPr>
  </w:style>
  <w:style w:type="paragraph" w:customStyle="1" w:styleId="Trgymutat">
    <w:name w:val="Tárgymutató"/>
    <w:basedOn w:val="Norml"/>
    <w:qFormat/>
    <w:pPr>
      <w:suppressLineNumbers/>
    </w:pPr>
    <w:rPr>
      <w:rFonts w:cs="Lohit Devanagari"/>
    </w:rPr>
  </w:style>
  <w:style w:type="paragraph" w:styleId="Listaszerbekezds">
    <w:name w:val="List Paragraph"/>
    <w:basedOn w:val="Norml"/>
    <w:uiPriority w:val="34"/>
    <w:qFormat/>
    <w:rsid w:val="0001135C"/>
    <w:pPr>
      <w:ind w:left="720"/>
      <w:contextualSpacing/>
    </w:pPr>
  </w:style>
  <w:style w:type="paragraph" w:customStyle="1" w:styleId="Tblzattartalom">
    <w:name w:val="Táblázattartalom"/>
    <w:basedOn w:val="Norml"/>
    <w:qFormat/>
    <w:pPr>
      <w:suppressLineNumbers/>
    </w:pPr>
  </w:style>
  <w:style w:type="paragraph" w:styleId="Buborkszveg">
    <w:name w:val="Balloon Text"/>
    <w:basedOn w:val="Norml"/>
    <w:link w:val="BuborkszvegChar"/>
    <w:uiPriority w:val="99"/>
    <w:semiHidden/>
    <w:unhideWhenUsed/>
    <w:rsid w:val="002F7A5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F7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10330</Characters>
  <Application>Microsoft Office Word</Application>
  <DocSecurity>4</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Beke Vanda Ibolya</cp:lastModifiedBy>
  <cp:revision>2</cp:revision>
  <cp:lastPrinted>2022-02-09T08:10:00Z</cp:lastPrinted>
  <dcterms:created xsi:type="dcterms:W3CDTF">2022-02-09T08:11:00Z</dcterms:created>
  <dcterms:modified xsi:type="dcterms:W3CDTF">2022-02-09T08:11:00Z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