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7CB" w:rsidRDefault="004317CB" w:rsidP="004317CB">
      <w:pPr>
        <w:pStyle w:val="Szvegtrzs1"/>
        <w:shd w:val="clear" w:color="auto" w:fill="auto"/>
        <w:spacing w:after="440"/>
        <w:rPr>
          <w:rFonts w:ascii="Book Antiqua" w:hAnsi="Book Antiqua"/>
          <w:sz w:val="18"/>
          <w:szCs w:val="18"/>
          <w:u w:val="single"/>
        </w:rPr>
      </w:pPr>
      <w:r w:rsidRPr="004317CB">
        <w:rPr>
          <w:rFonts w:ascii="Book Antiqua" w:hAnsi="Book Antiqua"/>
          <w:sz w:val="18"/>
          <w:szCs w:val="18"/>
          <w:u w:val="single"/>
        </w:rPr>
        <w:t xml:space="preserve">A 2024. január 24-i nyílt KT ülés határozatai: </w:t>
      </w:r>
    </w:p>
    <w:p w:rsidR="00D75865" w:rsidRPr="004317CB" w:rsidRDefault="002937A3" w:rsidP="004317CB">
      <w:pPr>
        <w:pStyle w:val="Szvegtrzs1"/>
        <w:shd w:val="clear" w:color="auto" w:fill="auto"/>
        <w:spacing w:after="440"/>
        <w:rPr>
          <w:rFonts w:ascii="Book Antiqua" w:hAnsi="Book Antiqua"/>
          <w:sz w:val="18"/>
          <w:szCs w:val="18"/>
          <w:u w:val="single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</w:t>
      </w:r>
      <w:r w:rsidRPr="008812FC">
        <w:rPr>
          <w:rFonts w:ascii="Book Antiqua" w:hAnsi="Book Antiqua"/>
          <w:i/>
          <w:iCs/>
          <w:sz w:val="18"/>
          <w:szCs w:val="18"/>
        </w:rPr>
        <w:t>(7</w:t>
      </w:r>
      <w:r w:rsidRPr="008812FC">
        <w:rPr>
          <w:rFonts w:ascii="Book Antiqua" w:hAnsi="Book Antiqua"/>
          <w:sz w:val="18"/>
          <w:szCs w:val="18"/>
        </w:rPr>
        <w:t xml:space="preserve"> fő), 7 igen szavazattal, tartózkodás és nem szavazat nélkül az alábbi határozatot hozta:</w:t>
      </w:r>
    </w:p>
    <w:p w:rsidR="008812FC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  <w:u w:val="single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</w:t>
      </w:r>
      <w:r w:rsidR="008812FC">
        <w:rPr>
          <w:rFonts w:ascii="Book Antiqua" w:hAnsi="Book Antiqua"/>
          <w:b/>
          <w:sz w:val="18"/>
          <w:szCs w:val="18"/>
          <w:u w:val="single"/>
        </w:rPr>
        <w:t>ének 1/2024. (1.24.) határozata</w:t>
      </w:r>
    </w:p>
    <w:p w:rsidR="008812FC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Délegyháza Község önkormányzat Képviselő-testülete a 7/2021.{VI.29.) önkormányzati rendelet 26. § (2) bekezdése c) pontja alapján a jegyzőkönyv hitelesítésére Szabóné Pál Orsolya Marianna és Szilveszter Lajos képviselőket választja meg.</w:t>
      </w:r>
    </w:p>
    <w:p w:rsidR="008812FC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Határidő:</w:t>
      </w:r>
      <w:r w:rsidR="008812FC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Felelős:</w:t>
      </w:r>
      <w:r w:rsidRPr="008812FC">
        <w:rPr>
          <w:rFonts w:ascii="Book Antiqua" w:hAnsi="Book Antiqua"/>
          <w:b/>
          <w:sz w:val="18"/>
          <w:szCs w:val="18"/>
        </w:rPr>
        <w:t xml:space="preserve"> Képviselő-testület</w:t>
      </w:r>
    </w:p>
    <w:p w:rsidR="008812FC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18"/>
          <w:szCs w:val="18"/>
        </w:rPr>
      </w:pPr>
    </w:p>
    <w:p w:rsidR="008812FC" w:rsidRPr="008812FC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18"/>
          <w:szCs w:val="18"/>
        </w:rPr>
      </w:pPr>
    </w:p>
    <w:p w:rsidR="00D75865" w:rsidRPr="008812FC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 (7 fő), 7 igen szavazattal, tartózkodás és nem szavazat nélkül az alábbi határozatot hozta:</w:t>
      </w:r>
    </w:p>
    <w:p w:rsidR="00D75865" w:rsidRPr="008812FC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2/2024. (1.24.) határozata</w:t>
      </w:r>
    </w:p>
    <w:p w:rsidR="00D75865" w:rsidRPr="008812FC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Délegyháza Község önkormányzat Képviselő-testülete a rendes nyílt ülés napirendi pontjának megtárgyalását elfogadja az alábbiak szerint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Beszámoló az egészségügyi alapellátásról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A kutyafuttató ügye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Az önkormányzat bizottságainak írásbeli beszámolói a 2023. évben végzett munkájukról, és a bizottságok 2024. évi munkatervének elfogadása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Beszámoló a Művelődési Ház 2023. évi tevékenységéről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Együttműködés a Rendőrséggel - Fokozott közbiztonsági szolgálat Délegyházán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Ingatlanügyek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A nemzetiségi önkormányzattal kötött együttműködési megállapodás felülvizsgálata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Rendelet alkotása a köztisztviselők 2024. évi illetményalapjáról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083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Bölcsődék nyári zárva tartása</w:t>
      </w:r>
    </w:p>
    <w:p w:rsidR="00D75865" w:rsidRPr="008812FC" w:rsidRDefault="002937A3" w:rsidP="008812FC">
      <w:pPr>
        <w:pStyle w:val="Szvegtrzs1"/>
        <w:numPr>
          <w:ilvl w:val="0"/>
          <w:numId w:val="1"/>
        </w:numPr>
        <w:shd w:val="clear" w:color="auto" w:fill="auto"/>
        <w:tabs>
          <w:tab w:val="left" w:pos="1105"/>
        </w:tabs>
        <w:spacing w:line="233" w:lineRule="auto"/>
        <w:ind w:left="1060" w:hanging="340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t>Egyéb településfejlesztési és településüzemeltetési ügyek</w:t>
      </w:r>
    </w:p>
    <w:p w:rsidR="00D75865" w:rsidRPr="008812FC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Határidő</w:t>
      </w:r>
      <w:r w:rsidRPr="008812FC">
        <w:rPr>
          <w:rFonts w:ascii="Book Antiqua" w:hAnsi="Book Antiqua"/>
          <w:b/>
          <w:sz w:val="18"/>
          <w:szCs w:val="18"/>
        </w:rPr>
        <w:t>: azonnal</w:t>
      </w:r>
    </w:p>
    <w:p w:rsidR="008812FC" w:rsidRDefault="002937A3" w:rsidP="008812FC">
      <w:pPr>
        <w:pStyle w:val="Szvegtrzs1"/>
        <w:shd w:val="clear" w:color="auto" w:fill="auto"/>
        <w:spacing w:after="200" w:line="233" w:lineRule="auto"/>
        <w:ind w:left="567"/>
        <w:rPr>
          <w:rFonts w:ascii="Book Antiqua" w:hAnsi="Book Antiqua"/>
          <w:b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  <w:u w:val="single"/>
        </w:rPr>
        <w:t>Felelős:</w:t>
      </w:r>
      <w:r w:rsidRPr="008812FC">
        <w:rPr>
          <w:rFonts w:ascii="Book Antiqua" w:hAnsi="Book Antiqua"/>
          <w:b/>
          <w:sz w:val="18"/>
          <w:szCs w:val="18"/>
        </w:rPr>
        <w:t xml:space="preserve"> Képviselő-testület</w:t>
      </w:r>
    </w:p>
    <w:p w:rsidR="008812FC" w:rsidRDefault="008812FC" w:rsidP="008812FC">
      <w:pPr>
        <w:pStyle w:val="Szvegtrzs1"/>
        <w:shd w:val="clear" w:color="auto" w:fill="auto"/>
        <w:spacing w:after="200" w:line="233" w:lineRule="auto"/>
        <w:ind w:left="567"/>
        <w:contextualSpacing/>
        <w:rPr>
          <w:rFonts w:ascii="Book Antiqua" w:hAnsi="Book Antiqua"/>
          <w:b/>
          <w:sz w:val="18"/>
          <w:szCs w:val="18"/>
          <w:lang w:val="en-US" w:eastAsia="en-US" w:bidi="en-US"/>
        </w:rPr>
      </w:pPr>
    </w:p>
    <w:p w:rsidR="004317CB" w:rsidRPr="008812FC" w:rsidRDefault="004317CB" w:rsidP="008812FC">
      <w:pPr>
        <w:pStyle w:val="Szvegtrzs1"/>
        <w:shd w:val="clear" w:color="auto" w:fill="auto"/>
        <w:spacing w:after="200" w:line="233" w:lineRule="auto"/>
        <w:ind w:left="567"/>
        <w:contextualSpacing/>
        <w:rPr>
          <w:rFonts w:ascii="Book Antiqua" w:hAnsi="Book Antiqua"/>
          <w:b/>
          <w:sz w:val="18"/>
          <w:szCs w:val="18"/>
        </w:rPr>
      </w:pPr>
    </w:p>
    <w:p w:rsidR="004317CB" w:rsidRDefault="002937A3" w:rsidP="004317CB">
      <w:pPr>
        <w:pStyle w:val="Szvegtrzs1"/>
        <w:shd w:val="clear" w:color="auto" w:fill="auto"/>
        <w:spacing w:after="220"/>
        <w:ind w:left="400" w:hanging="40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b/>
          <w:sz w:val="18"/>
          <w:szCs w:val="18"/>
        </w:rPr>
        <w:lastRenderedPageBreak/>
        <w:t>1</w:t>
      </w:r>
      <w:r w:rsidR="00DB7916">
        <w:rPr>
          <w:rFonts w:ascii="Book Antiqua" w:hAnsi="Book Antiqua"/>
          <w:b/>
          <w:sz w:val="18"/>
          <w:szCs w:val="18"/>
        </w:rPr>
        <w:t>.</w:t>
      </w:r>
      <w:r w:rsidRPr="008812FC">
        <w:rPr>
          <w:rFonts w:ascii="Book Antiqua" w:hAnsi="Book Antiqua"/>
          <w:b/>
          <w:sz w:val="18"/>
          <w:szCs w:val="18"/>
        </w:rPr>
        <w:t xml:space="preserve"> </w:t>
      </w:r>
      <w:r w:rsidRPr="008812FC">
        <w:rPr>
          <w:rFonts w:ascii="Book Antiqua" w:hAnsi="Book Antiqua"/>
          <w:b/>
          <w:sz w:val="18"/>
          <w:szCs w:val="18"/>
          <w:u w:val="single"/>
        </w:rPr>
        <w:t>BESZÁMOLÓ AZ EGÉSZSÉGÜGYI ALAPELLÁTÁSRÓL</w:t>
      </w:r>
      <w:r w:rsidRPr="008812FC">
        <w:rPr>
          <w:rFonts w:ascii="Book Antiqua" w:hAnsi="Book Antiqua"/>
          <w:sz w:val="18"/>
          <w:szCs w:val="18"/>
        </w:rPr>
        <w:t xml:space="preserve"> </w:t>
      </w:r>
    </w:p>
    <w:p w:rsidR="00DB7916" w:rsidRDefault="002937A3" w:rsidP="00DB7916">
      <w:pPr>
        <w:pStyle w:val="Szvegtrzs1"/>
        <w:shd w:val="clear" w:color="auto" w:fill="auto"/>
        <w:spacing w:line="470" w:lineRule="auto"/>
        <w:contextualSpacing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(7 fő), 7 igen szavazattal, tartózkodás és nem szavazat nélkül az alábbi határozatot hozta: </w:t>
      </w:r>
    </w:p>
    <w:p w:rsidR="00DB7916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  <w:u w:val="single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3/2024, (1.24.) határozata</w:t>
      </w:r>
    </w:p>
    <w:p w:rsidR="00DB7916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</w:rPr>
        <w:t>Délegyhá</w:t>
      </w:r>
      <w:r w:rsidR="00DB7916">
        <w:rPr>
          <w:rFonts w:ascii="Book Antiqua" w:hAnsi="Book Antiqua"/>
          <w:b/>
          <w:sz w:val="18"/>
          <w:szCs w:val="18"/>
        </w:rPr>
        <w:t>za Község Önkormányzat Képviselő-testül</w:t>
      </w:r>
      <w:r w:rsidRPr="00DB7916">
        <w:rPr>
          <w:rFonts w:ascii="Book Antiqua" w:hAnsi="Book Antiqua"/>
          <w:b/>
          <w:sz w:val="18"/>
          <w:szCs w:val="18"/>
        </w:rPr>
        <w:t>ete az egészségügyi alapellátásokról készült beszámolókat elfogadja.</w:t>
      </w:r>
    </w:p>
    <w:p w:rsidR="00DB7916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Határidő:</w:t>
      </w:r>
      <w:r w:rsidR="00DB7916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Felelős:</w:t>
      </w:r>
      <w:r w:rsidRPr="00DB7916">
        <w:rPr>
          <w:rFonts w:ascii="Book Antiqua" w:hAnsi="Book Antiqua"/>
          <w:b/>
          <w:sz w:val="18"/>
          <w:szCs w:val="18"/>
        </w:rPr>
        <w:t xml:space="preserve"> Képviselő-testület</w:t>
      </w:r>
    </w:p>
    <w:p w:rsidR="00963C82" w:rsidRDefault="00963C82" w:rsidP="00DB7916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</w:p>
    <w:p w:rsidR="00DB7916" w:rsidRPr="00DB7916" w:rsidRDefault="00DB7916" w:rsidP="00DB7916">
      <w:pPr>
        <w:pStyle w:val="Szvegtrzs1"/>
        <w:shd w:val="clear" w:color="auto" w:fill="auto"/>
        <w:spacing w:after="420"/>
        <w:ind w:left="459" w:firstLine="40"/>
        <w:contextualSpacing/>
        <w:rPr>
          <w:rFonts w:ascii="Book Antiqua" w:hAnsi="Book Antiqua"/>
          <w:b/>
          <w:sz w:val="18"/>
          <w:szCs w:val="18"/>
        </w:rPr>
      </w:pPr>
    </w:p>
    <w:p w:rsidR="004317CB" w:rsidRDefault="002937A3" w:rsidP="00DB7916">
      <w:pPr>
        <w:pStyle w:val="Szvegtrzs1"/>
        <w:numPr>
          <w:ilvl w:val="0"/>
          <w:numId w:val="2"/>
        </w:numPr>
        <w:shd w:val="clear" w:color="auto" w:fill="auto"/>
        <w:tabs>
          <w:tab w:val="left" w:pos="288"/>
        </w:tabs>
        <w:spacing w:after="220" w:line="480" w:lineRule="auto"/>
        <w:rPr>
          <w:rFonts w:ascii="Book Antiqua" w:hAnsi="Book Antiqua"/>
          <w:sz w:val="18"/>
          <w:szCs w:val="18"/>
        </w:rPr>
      </w:pPr>
      <w:r w:rsidRPr="004317CB">
        <w:rPr>
          <w:rFonts w:ascii="Book Antiqua" w:hAnsi="Book Antiqua"/>
          <w:b/>
          <w:sz w:val="18"/>
          <w:szCs w:val="18"/>
          <w:u w:val="single"/>
        </w:rPr>
        <w:t>A KUTYAFUTTATÓ ÜGYE</w:t>
      </w:r>
      <w:r w:rsidRPr="004317CB">
        <w:rPr>
          <w:rFonts w:ascii="Book Antiqua" w:hAnsi="Book Antiqua"/>
          <w:sz w:val="18"/>
          <w:szCs w:val="18"/>
        </w:rPr>
        <w:t xml:space="preserve"> </w:t>
      </w:r>
      <w:r w:rsidR="004317CB">
        <w:rPr>
          <w:rFonts w:ascii="Book Antiqua" w:hAnsi="Book Antiqua"/>
          <w:sz w:val="18"/>
          <w:szCs w:val="18"/>
        </w:rPr>
        <w:t>–</w:t>
      </w:r>
      <w:r w:rsidR="00DB7916" w:rsidRPr="004317CB">
        <w:rPr>
          <w:rFonts w:ascii="Book Antiqua" w:hAnsi="Book Antiqua"/>
          <w:sz w:val="18"/>
          <w:szCs w:val="18"/>
        </w:rPr>
        <w:t xml:space="preserve"> </w:t>
      </w:r>
    </w:p>
    <w:p w:rsidR="00DB7916" w:rsidRPr="004317CB" w:rsidRDefault="002937A3" w:rsidP="004317CB">
      <w:pPr>
        <w:pStyle w:val="Szvegtrzs1"/>
        <w:shd w:val="clear" w:color="auto" w:fill="auto"/>
        <w:tabs>
          <w:tab w:val="left" w:pos="288"/>
        </w:tabs>
        <w:spacing w:after="220" w:line="480" w:lineRule="auto"/>
        <w:rPr>
          <w:rFonts w:ascii="Book Antiqua" w:hAnsi="Book Antiqua"/>
          <w:sz w:val="18"/>
          <w:szCs w:val="18"/>
        </w:rPr>
      </w:pPr>
      <w:r w:rsidRPr="004317CB">
        <w:rPr>
          <w:rFonts w:ascii="Book Antiqua" w:hAnsi="Book Antiqua"/>
          <w:sz w:val="18"/>
          <w:szCs w:val="18"/>
        </w:rPr>
        <w:t>Képviselő-testület szavazott: (7 fő), 7 igen szavazattal, tartózkodás és nem szavazat nélk</w:t>
      </w:r>
      <w:r w:rsidR="00DB7916" w:rsidRPr="004317CB">
        <w:rPr>
          <w:rFonts w:ascii="Book Antiqua" w:hAnsi="Book Antiqua"/>
          <w:sz w:val="18"/>
          <w:szCs w:val="18"/>
        </w:rPr>
        <w:t>ül az alábbi határozatot hozta:</w:t>
      </w:r>
    </w:p>
    <w:p w:rsidR="00DB7916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4/2024. (1.24.) határozata</w:t>
      </w:r>
    </w:p>
    <w:p w:rsidR="00DB7916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</w:rPr>
        <w:t>Délegyháza Község önkormányzatának Képvisel</w:t>
      </w:r>
      <w:r w:rsidR="00DB7916">
        <w:rPr>
          <w:rFonts w:ascii="Book Antiqua" w:hAnsi="Book Antiqua"/>
          <w:b/>
          <w:sz w:val="18"/>
          <w:szCs w:val="18"/>
        </w:rPr>
        <w:t>ő</w:t>
      </w:r>
      <w:r w:rsidRPr="00DB7916">
        <w:rPr>
          <w:rFonts w:ascii="Book Antiqua" w:hAnsi="Book Antiqua"/>
          <w:b/>
          <w:sz w:val="18"/>
          <w:szCs w:val="18"/>
        </w:rPr>
        <w:t>-testü</w:t>
      </w:r>
      <w:r w:rsidR="00DB7916">
        <w:rPr>
          <w:rFonts w:ascii="Book Antiqua" w:hAnsi="Book Antiqua"/>
          <w:b/>
          <w:sz w:val="18"/>
          <w:szCs w:val="18"/>
        </w:rPr>
        <w:t>l</w:t>
      </w:r>
      <w:r w:rsidRPr="00DB7916">
        <w:rPr>
          <w:rFonts w:ascii="Book Antiqua" w:hAnsi="Book Antiqua"/>
          <w:b/>
          <w:sz w:val="18"/>
          <w:szCs w:val="18"/>
        </w:rPr>
        <w:t xml:space="preserve">ete eldönti, hogy a Délegyháza 1623 </w:t>
      </w:r>
      <w:proofErr w:type="spellStart"/>
      <w:r w:rsidRPr="00DB7916">
        <w:rPr>
          <w:rFonts w:ascii="Book Antiqua" w:hAnsi="Book Antiqua"/>
          <w:b/>
          <w:sz w:val="18"/>
          <w:szCs w:val="18"/>
        </w:rPr>
        <w:t>hrsz-ú</w:t>
      </w:r>
      <w:proofErr w:type="spellEnd"/>
      <w:r w:rsidRPr="00DB7916">
        <w:rPr>
          <w:rFonts w:ascii="Book Antiqua" w:hAnsi="Book Antiqua"/>
          <w:b/>
          <w:sz w:val="18"/>
          <w:szCs w:val="18"/>
        </w:rPr>
        <w:t xml:space="preserve"> ingatlanon létesített kutyafuttató területére hanghatások rögzítésére alkalmas kamerát telepít, melynek felvételei alapján a 2024. májusi körülményeket értékeli és a 2024. júniusi képviselő-testületi ülésen dönt a kutyafuttató további fenntartása tárgyában. Eldönti továbbá, hogy a 2024. február 7-ig beérkező lakossági javaslatokat figyelembe véve a 2024. február 13-i ülése</w:t>
      </w:r>
      <w:r w:rsidR="00DB7916">
        <w:rPr>
          <w:rFonts w:ascii="Book Antiqua" w:hAnsi="Book Antiqua"/>
          <w:b/>
          <w:sz w:val="18"/>
          <w:szCs w:val="18"/>
        </w:rPr>
        <w:t>n dönt a házirend módosításáról.</w:t>
      </w:r>
    </w:p>
    <w:p w:rsidR="00DB7916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Határidő:</w:t>
      </w:r>
      <w:r w:rsidR="00DB7916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DB7916">
        <w:rPr>
          <w:rFonts w:ascii="Book Antiqua" w:hAnsi="Book Antiqua"/>
          <w:b/>
          <w:sz w:val="18"/>
          <w:szCs w:val="18"/>
          <w:u w:val="single"/>
        </w:rPr>
        <w:t>Felelős:</w:t>
      </w:r>
      <w:r w:rsidRPr="00DB7916">
        <w:rPr>
          <w:rFonts w:ascii="Book Antiqua" w:hAnsi="Book Antiqua"/>
          <w:b/>
          <w:sz w:val="18"/>
          <w:szCs w:val="18"/>
        </w:rPr>
        <w:t xml:space="preserve"> Polgármester, Jegyző</w:t>
      </w:r>
    </w:p>
    <w:p w:rsidR="00963C82" w:rsidRDefault="00963C82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B7916" w:rsidRPr="008812FC" w:rsidRDefault="00DB7916" w:rsidP="00DB7916">
      <w:pPr>
        <w:pStyle w:val="Szvegtrzs1"/>
        <w:shd w:val="clear" w:color="auto" w:fill="auto"/>
        <w:ind w:left="567"/>
        <w:rPr>
          <w:rFonts w:ascii="Book Antiqua" w:hAnsi="Book Antiqua"/>
          <w:sz w:val="18"/>
          <w:szCs w:val="18"/>
        </w:rPr>
      </w:pPr>
    </w:p>
    <w:p w:rsidR="00D75865" w:rsidRPr="00963C82" w:rsidRDefault="002937A3" w:rsidP="00963C82">
      <w:pPr>
        <w:pStyle w:val="Szvegtrzs1"/>
        <w:numPr>
          <w:ilvl w:val="0"/>
          <w:numId w:val="2"/>
        </w:numPr>
        <w:shd w:val="clear" w:color="auto" w:fill="auto"/>
        <w:tabs>
          <w:tab w:val="left" w:pos="394"/>
        </w:tabs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AZ ÖNKORMÁNYZAT BIZOTTSÁGAINAK ÍRÁSBELI BESZÁMOLÓI A 2023. ÉVBEN VÉGZETT</w:t>
      </w:r>
    </w:p>
    <w:p w:rsidR="004317CB" w:rsidRDefault="002937A3" w:rsidP="00963C82">
      <w:pPr>
        <w:pStyle w:val="Szvegtrzs1"/>
        <w:shd w:val="clear" w:color="auto" w:fill="auto"/>
        <w:spacing w:after="220"/>
        <w:rPr>
          <w:rFonts w:ascii="Book Antiqua" w:hAnsi="Book Antiqua"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MUNKÁJUKRÓL, ÉS A BIZOTTSÁGOK 2024. ÉVI MUNKATERVÉNEK ELFOGADÁSA</w:t>
      </w:r>
      <w:r w:rsidRPr="008812FC">
        <w:rPr>
          <w:rFonts w:ascii="Book Antiqua" w:hAnsi="Book Antiqua"/>
          <w:sz w:val="18"/>
          <w:szCs w:val="18"/>
        </w:rPr>
        <w:t xml:space="preserve"> </w:t>
      </w:r>
    </w:p>
    <w:p w:rsidR="00D75865" w:rsidRPr="008812FC" w:rsidRDefault="002937A3" w:rsidP="008812FC">
      <w:pPr>
        <w:pStyle w:val="Szvegtrzs1"/>
        <w:shd w:val="clear" w:color="auto" w:fill="auto"/>
        <w:spacing w:after="100" w:line="360" w:lineRule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 (7 fő), 7 igen szavazattal, tartózkodás és nem szavazat nélkül az alábbi határozatot hozta:</w:t>
      </w:r>
    </w:p>
    <w:p w:rsidR="00D75865" w:rsidRPr="00963C82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5/2024, (L24.) határozata</w:t>
      </w:r>
    </w:p>
    <w:p w:rsidR="00D75865" w:rsidRPr="00963C82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a Bizottságok 2023. évi munkájáról készült </w:t>
      </w:r>
      <w:r w:rsidRPr="00963C82">
        <w:rPr>
          <w:rFonts w:ascii="Book Antiqua" w:hAnsi="Book Antiqua"/>
          <w:b/>
          <w:sz w:val="18"/>
          <w:szCs w:val="18"/>
        </w:rPr>
        <w:lastRenderedPageBreak/>
        <w:t>beszámolókat, és a 2024. évi munkatervekeit elfogadja.</w:t>
      </w:r>
    </w:p>
    <w:p w:rsidR="00D75865" w:rsidRPr="00963C82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963C82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Pr="00963C82" w:rsidRDefault="002937A3" w:rsidP="00963C82">
      <w:pPr>
        <w:pStyle w:val="Szvegtrzs1"/>
        <w:shd w:val="clear" w:color="auto" w:fill="auto"/>
        <w:spacing w:after="420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Felelős:</w:t>
      </w:r>
      <w:r w:rsidRPr="00963C82">
        <w:rPr>
          <w:rFonts w:ascii="Book Antiqua" w:hAnsi="Book Antiqua"/>
          <w:b/>
          <w:sz w:val="18"/>
          <w:szCs w:val="18"/>
        </w:rPr>
        <w:t xml:space="preserve"> Polgármester, Jegyző</w:t>
      </w:r>
    </w:p>
    <w:p w:rsidR="004317CB" w:rsidRPr="004317CB" w:rsidRDefault="002937A3" w:rsidP="004317CB">
      <w:pPr>
        <w:pStyle w:val="Szvegtrzs1"/>
        <w:numPr>
          <w:ilvl w:val="0"/>
          <w:numId w:val="2"/>
        </w:numPr>
        <w:shd w:val="clear" w:color="auto" w:fill="auto"/>
        <w:tabs>
          <w:tab w:val="left" w:pos="394"/>
        </w:tabs>
        <w:spacing w:after="220"/>
        <w:ind w:left="360" w:hanging="360"/>
        <w:rPr>
          <w:rFonts w:ascii="Book Antiqua" w:hAnsi="Book Antiqua"/>
          <w:sz w:val="18"/>
          <w:szCs w:val="18"/>
        </w:rPr>
      </w:pPr>
      <w:r w:rsidRPr="004317CB">
        <w:rPr>
          <w:rFonts w:ascii="Book Antiqua" w:hAnsi="Book Antiqua"/>
          <w:b/>
          <w:sz w:val="18"/>
          <w:szCs w:val="18"/>
          <w:u w:val="single"/>
        </w:rPr>
        <w:t>BESZÁMOLÓ A MŰVELŐDÉSI HÁZ 2023. ÉVI TEVÉKENYSÉGÉRŐL</w:t>
      </w:r>
      <w:r w:rsidRPr="004317CB">
        <w:rPr>
          <w:rFonts w:ascii="Book Antiqua" w:hAnsi="Book Antiqua"/>
          <w:sz w:val="18"/>
          <w:szCs w:val="18"/>
        </w:rPr>
        <w:t xml:space="preserve"> </w:t>
      </w:r>
    </w:p>
    <w:p w:rsidR="00963C82" w:rsidRDefault="002937A3" w:rsidP="004317CB">
      <w:pPr>
        <w:pStyle w:val="Szvegtrzs1"/>
        <w:shd w:val="clear" w:color="auto" w:fill="auto"/>
        <w:tabs>
          <w:tab w:val="left" w:pos="394"/>
        </w:tabs>
        <w:spacing w:after="220"/>
        <w:ind w:left="36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 (7 fő), 7 igen szavazattal, tartózkodás és nem szavazat nélkül az alábbi határozatot hozta:</w:t>
      </w:r>
    </w:p>
    <w:p w:rsidR="00963C82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  <w:u w:val="single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6/2024. (L24.</w:t>
      </w:r>
      <w:r w:rsidR="00963C82">
        <w:rPr>
          <w:rFonts w:ascii="Book Antiqua" w:hAnsi="Book Antiqua"/>
          <w:b/>
          <w:sz w:val="18"/>
          <w:szCs w:val="18"/>
          <w:u w:val="single"/>
        </w:rPr>
        <w:t>)</w:t>
      </w:r>
      <w:r w:rsidRPr="00963C82">
        <w:rPr>
          <w:rFonts w:ascii="Book Antiqua" w:hAnsi="Book Antiqua"/>
          <w:b/>
          <w:sz w:val="18"/>
          <w:szCs w:val="18"/>
          <w:u w:val="single"/>
        </w:rPr>
        <w:t xml:space="preserve"> határozata</w:t>
      </w:r>
    </w:p>
    <w:p w:rsidR="00D93ABE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a Kölcsey Művelődési Központ 2023. évről szóló </w:t>
      </w:r>
    </w:p>
    <w:p w:rsidR="00D93ABE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proofErr w:type="gramStart"/>
      <w:r w:rsidRPr="00963C82">
        <w:rPr>
          <w:rFonts w:ascii="Book Antiqua" w:hAnsi="Book Antiqua"/>
          <w:b/>
          <w:sz w:val="18"/>
          <w:szCs w:val="18"/>
        </w:rPr>
        <w:t>beszámolóját</w:t>
      </w:r>
      <w:proofErr w:type="gramEnd"/>
      <w:r w:rsidRPr="00963C82">
        <w:rPr>
          <w:rFonts w:ascii="Book Antiqua" w:hAnsi="Book Antiqua"/>
          <w:b/>
          <w:sz w:val="18"/>
          <w:szCs w:val="18"/>
        </w:rPr>
        <w:t xml:space="preserve"> elfogadja.</w:t>
      </w:r>
    </w:p>
    <w:p w:rsidR="00D93ABE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Határidő:</w:t>
      </w:r>
      <w:r w:rsidR="00D93ABE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963C82">
        <w:rPr>
          <w:rFonts w:ascii="Book Antiqua" w:hAnsi="Book Antiqua"/>
          <w:b/>
          <w:sz w:val="18"/>
          <w:szCs w:val="18"/>
          <w:u w:val="single"/>
        </w:rPr>
        <w:t>Felelős:</w:t>
      </w:r>
      <w:r w:rsidRPr="00963C82">
        <w:rPr>
          <w:rFonts w:ascii="Book Antiqua" w:hAnsi="Book Antiqua"/>
          <w:b/>
          <w:sz w:val="18"/>
          <w:szCs w:val="18"/>
        </w:rPr>
        <w:t xml:space="preserve"> Polgármester, Jegyző</w:t>
      </w:r>
    </w:p>
    <w:p w:rsidR="00D93ABE" w:rsidRDefault="00D93ABE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93ABE" w:rsidRPr="00963C82" w:rsidRDefault="00D93ABE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75865" w:rsidRPr="00150DE8" w:rsidRDefault="002937A3" w:rsidP="00150DE8">
      <w:pPr>
        <w:pStyle w:val="Szvegtrzs1"/>
        <w:numPr>
          <w:ilvl w:val="0"/>
          <w:numId w:val="2"/>
        </w:numPr>
        <w:shd w:val="clear" w:color="auto" w:fill="auto"/>
        <w:ind w:left="420" w:hanging="420"/>
        <w:rPr>
          <w:rFonts w:ascii="Book Antiqua" w:hAnsi="Book Antiqua"/>
          <w:b/>
          <w:sz w:val="18"/>
          <w:szCs w:val="18"/>
        </w:rPr>
      </w:pPr>
      <w:r w:rsidRPr="00150DE8">
        <w:rPr>
          <w:rFonts w:ascii="Book Antiqua" w:hAnsi="Book Antiqua"/>
          <w:b/>
          <w:sz w:val="18"/>
          <w:szCs w:val="18"/>
          <w:u w:val="single"/>
        </w:rPr>
        <w:t>EGYÜTTMŰKÖDÉS A RENDŐRSÉGGEL - FOKOZOTT KÖZBIZTONSÁGI SZOLGÁLAT</w:t>
      </w:r>
    </w:p>
    <w:p w:rsidR="00D75865" w:rsidRPr="008812FC" w:rsidRDefault="002937A3" w:rsidP="00150DE8">
      <w:pPr>
        <w:pStyle w:val="Szvegtrzs1"/>
        <w:shd w:val="clear" w:color="auto" w:fill="auto"/>
        <w:spacing w:after="220"/>
        <w:ind w:left="420" w:firstLine="6"/>
        <w:rPr>
          <w:rFonts w:ascii="Book Antiqua" w:hAnsi="Book Antiqua"/>
          <w:sz w:val="18"/>
          <w:szCs w:val="18"/>
        </w:rPr>
      </w:pPr>
      <w:r w:rsidRPr="00150DE8">
        <w:rPr>
          <w:rFonts w:ascii="Book Antiqua" w:hAnsi="Book Antiqua"/>
          <w:b/>
          <w:sz w:val="18"/>
          <w:szCs w:val="18"/>
          <w:u w:val="single"/>
        </w:rPr>
        <w:t>DÉLEGYHÁZÁN</w:t>
      </w:r>
      <w:r w:rsidRPr="008812FC">
        <w:rPr>
          <w:rFonts w:ascii="Book Antiqua" w:hAnsi="Book Antiqua"/>
          <w:sz w:val="18"/>
          <w:szCs w:val="18"/>
        </w:rPr>
        <w:t xml:space="preserve"> </w:t>
      </w:r>
    </w:p>
    <w:p w:rsidR="00350E38" w:rsidRDefault="002937A3" w:rsidP="00350E38">
      <w:pPr>
        <w:pStyle w:val="Szvegtrzs1"/>
        <w:shd w:val="clear" w:color="auto" w:fill="auto"/>
        <w:spacing w:line="480" w:lineRule="auto"/>
        <w:ind w:firstLine="6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(7 fő), 7 igen szavazattal, tartózkodás és nem szavazat nélkül az alábbi határozatot hozta: </w:t>
      </w:r>
    </w:p>
    <w:p w:rsidR="00350E38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7/2024, (L24.) határozata</w:t>
      </w:r>
    </w:p>
    <w:p w:rsidR="00350E38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úgy dönt, hogy megállapodást köt a Pest Vármegyei Rendőr- Főkapitánysággal a helyi közbiztonságot érintő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túlszolgálati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feladatok ellátására. 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túlszolgálat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finanszírozására biztosít járulékkal együtt bruttó 2 400 000 Ft-ot a</w:t>
      </w:r>
      <w:r w:rsidR="00350E38">
        <w:rPr>
          <w:rFonts w:ascii="Book Antiqua" w:hAnsi="Book Antiqua"/>
          <w:b/>
          <w:sz w:val="18"/>
          <w:szCs w:val="18"/>
        </w:rPr>
        <w:t xml:space="preserve"> 2024. évi költségvetés terhére.</w:t>
      </w:r>
      <w:r w:rsidRPr="00350E38">
        <w:rPr>
          <w:rFonts w:ascii="Book Antiqua" w:hAnsi="Book Antiqua"/>
          <w:b/>
          <w:sz w:val="18"/>
          <w:szCs w:val="18"/>
        </w:rPr>
        <w:t xml:space="preserve"> A</w:t>
      </w:r>
      <w:r w:rsidR="00350E38">
        <w:rPr>
          <w:rFonts w:ascii="Book Antiqua" w:hAnsi="Book Antiqua"/>
          <w:sz w:val="18"/>
          <w:szCs w:val="18"/>
        </w:rPr>
        <w:t xml:space="preserve"> </w:t>
      </w:r>
      <w:r w:rsidR="00350E38">
        <w:rPr>
          <w:rFonts w:ascii="Book Antiqua" w:hAnsi="Book Antiqua"/>
          <w:b/>
          <w:sz w:val="18"/>
          <w:szCs w:val="18"/>
        </w:rPr>
        <w:t>meg</w:t>
      </w:r>
      <w:r w:rsidRPr="00350E38">
        <w:rPr>
          <w:rFonts w:ascii="Book Antiqua" w:hAnsi="Book Antiqua"/>
          <w:b/>
          <w:sz w:val="18"/>
          <w:szCs w:val="18"/>
        </w:rPr>
        <w:t>állapodás aláírására</w:t>
      </w:r>
      <w:r w:rsidR="00350E38">
        <w:rPr>
          <w:rFonts w:ascii="Book Antiqua" w:hAnsi="Book Antiqua"/>
          <w:b/>
          <w:sz w:val="18"/>
          <w:szCs w:val="18"/>
        </w:rPr>
        <w:t xml:space="preserve"> felhatalmazza a polgármestert.</w:t>
      </w:r>
    </w:p>
    <w:p w:rsidR="00350E38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Határidő</w:t>
      </w:r>
      <w:r w:rsidR="00350E38">
        <w:rPr>
          <w:rFonts w:ascii="Book Antiqua" w:hAnsi="Book Antiqua"/>
          <w:b/>
          <w:sz w:val="18"/>
          <w:szCs w:val="18"/>
        </w:rPr>
        <w:t>: azonnal</w:t>
      </w:r>
    </w:p>
    <w:p w:rsidR="00D75865" w:rsidRDefault="002937A3" w:rsidP="00350E38">
      <w:pPr>
        <w:pStyle w:val="Szvegtrzs1"/>
        <w:shd w:val="clear" w:color="auto" w:fill="auto"/>
        <w:ind w:left="567" w:firstLine="6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Felelős:</w:t>
      </w:r>
      <w:r w:rsidRPr="00350E38">
        <w:rPr>
          <w:rFonts w:ascii="Book Antiqua" w:hAnsi="Book Antiqua"/>
          <w:b/>
          <w:sz w:val="18"/>
          <w:szCs w:val="18"/>
        </w:rPr>
        <w:t xml:space="preserve"> Polgármester</w:t>
      </w:r>
    </w:p>
    <w:p w:rsidR="00350E38" w:rsidRDefault="00350E38" w:rsidP="00350E38">
      <w:pPr>
        <w:pStyle w:val="Szvegtrzs1"/>
        <w:shd w:val="clear" w:color="auto" w:fill="auto"/>
        <w:ind w:left="567" w:firstLine="6"/>
        <w:rPr>
          <w:rFonts w:ascii="Book Antiqua" w:hAnsi="Book Antiqua"/>
          <w:sz w:val="18"/>
          <w:szCs w:val="18"/>
        </w:rPr>
      </w:pPr>
    </w:p>
    <w:p w:rsidR="00350E38" w:rsidRPr="00350E38" w:rsidRDefault="00350E38" w:rsidP="00350E38">
      <w:pPr>
        <w:pStyle w:val="Szvegtrzs1"/>
        <w:shd w:val="clear" w:color="auto" w:fill="auto"/>
        <w:ind w:left="567" w:firstLine="6"/>
        <w:rPr>
          <w:rFonts w:ascii="Book Antiqua" w:hAnsi="Book Antiqua"/>
          <w:sz w:val="18"/>
          <w:szCs w:val="18"/>
        </w:rPr>
      </w:pPr>
    </w:p>
    <w:p w:rsidR="00D75865" w:rsidRPr="00350E38" w:rsidRDefault="002937A3" w:rsidP="00350E38">
      <w:pPr>
        <w:pStyle w:val="Szvegtrzs1"/>
        <w:numPr>
          <w:ilvl w:val="0"/>
          <w:numId w:val="3"/>
        </w:numPr>
        <w:shd w:val="clear" w:color="auto" w:fill="auto"/>
        <w:tabs>
          <w:tab w:val="left" w:pos="478"/>
        </w:tabs>
        <w:spacing w:after="2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INGATLANÜGYEK</w:t>
      </w:r>
      <w:r w:rsidRPr="00350E38">
        <w:rPr>
          <w:rFonts w:ascii="Book Antiqua" w:hAnsi="Book Antiqua"/>
          <w:b/>
          <w:sz w:val="18"/>
          <w:szCs w:val="18"/>
        </w:rPr>
        <w:t xml:space="preserve"> </w:t>
      </w:r>
    </w:p>
    <w:p w:rsidR="00D75865" w:rsidRPr="00350E38" w:rsidRDefault="002937A3" w:rsidP="00350E38">
      <w:pPr>
        <w:pStyle w:val="Szvegtrzs1"/>
        <w:numPr>
          <w:ilvl w:val="1"/>
          <w:numId w:val="3"/>
        </w:numPr>
        <w:shd w:val="clear" w:color="auto" w:fill="auto"/>
        <w:tabs>
          <w:tab w:val="left" w:pos="426"/>
        </w:tabs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A BUDAPEST - BELGRÁD VASÚTVONAL FETLESZTÉSE SORÁN IGÉNYBE VENNI TERVEZETT TERÜLET</w:t>
      </w:r>
    </w:p>
    <w:p w:rsidR="00D75865" w:rsidRPr="00350E38" w:rsidRDefault="002937A3" w:rsidP="008812FC">
      <w:pPr>
        <w:pStyle w:val="Szvegtrzs1"/>
        <w:shd w:val="clear" w:color="auto" w:fill="auto"/>
        <w:ind w:left="440" w:firstLine="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ÜGYÉBEN ÉRKEZETT KISAJÁTÍTÁST HELYETTESÍTŐ VÉTELI ATÁNLAT A DÉLEGYHÁZA 277/2 HRSZ-Ú</w:t>
      </w:r>
    </w:p>
    <w:p w:rsidR="00D75865" w:rsidRPr="00350E38" w:rsidRDefault="002937A3" w:rsidP="008812FC">
      <w:pPr>
        <w:pStyle w:val="Szvegtrzs1"/>
        <w:shd w:val="clear" w:color="auto" w:fill="auto"/>
        <w:spacing w:after="220"/>
        <w:ind w:left="440" w:firstLine="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INGATLANRA</w:t>
      </w:r>
    </w:p>
    <w:p w:rsidR="00350E38" w:rsidRDefault="002937A3" w:rsidP="00350E38">
      <w:pPr>
        <w:pStyle w:val="Szvegtrzs1"/>
        <w:shd w:val="clear" w:color="auto" w:fill="auto"/>
        <w:spacing w:line="480" w:lineRule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szavazott: (7 fő), 7 igen szavazattal, tartózkodás és nem szavazat nélkül az alábbi határozatot hozta: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8/2024. (1.24.) határozata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 xml:space="preserve">Délegyháza Község Önkormányzata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KépviselŐ-testülete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megtárgyalta a Magyar Állam nevében eljáró MÁV Magyar Államvasutak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Zrt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. (képviseletében: dr. Juharos Róbert ügyvéd </w:t>
      </w:r>
      <w:proofErr w:type="gramStart"/>
      <w:r w:rsidRPr="00350E38">
        <w:rPr>
          <w:rFonts w:ascii="Book Antiqua" w:hAnsi="Book Antiqua"/>
          <w:b/>
          <w:sz w:val="18"/>
          <w:szCs w:val="18"/>
        </w:rPr>
        <w:t xml:space="preserve">- </w:t>
      </w:r>
      <w:r w:rsidR="00830EAA">
        <w:rPr>
          <w:rFonts w:ascii="Book Antiqua" w:hAnsi="Book Antiqua"/>
          <w:b/>
          <w:sz w:val="18"/>
          <w:szCs w:val="18"/>
        </w:rPr>
        <w:t>…</w:t>
      </w:r>
      <w:proofErr w:type="gramEnd"/>
      <w:r w:rsidR="00830EAA">
        <w:rPr>
          <w:rFonts w:ascii="Book Antiqua" w:hAnsi="Book Antiqua"/>
          <w:b/>
          <w:sz w:val="18"/>
          <w:szCs w:val="18"/>
        </w:rPr>
        <w:t>……..</w:t>
      </w:r>
      <w:r w:rsidRPr="00350E38">
        <w:rPr>
          <w:rFonts w:ascii="Book Antiqua" w:hAnsi="Book Antiqua"/>
          <w:b/>
          <w:sz w:val="18"/>
          <w:szCs w:val="18"/>
        </w:rPr>
        <w:t>.) vételi ajánlatát, mely alapján értékesíteni kívánja részére Délegyháza Község önkormányzat kizárólagos, 1/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1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arányú tulajdonában álló Délegyháza </w:t>
      </w:r>
      <w:r w:rsidRPr="00350E38">
        <w:rPr>
          <w:rFonts w:ascii="Book Antiqua" w:hAnsi="Book Antiqua"/>
          <w:b/>
          <w:i/>
          <w:iCs/>
          <w:sz w:val="18"/>
          <w:szCs w:val="18"/>
        </w:rPr>
        <w:t>27717</w:t>
      </w:r>
      <w:r w:rsidRPr="00350E38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hrsz-ú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>, kivett közterület megjelölésű 697 m</w:t>
      </w:r>
      <w:r w:rsidRPr="00350E38">
        <w:rPr>
          <w:rFonts w:ascii="Book Antiqua" w:hAnsi="Book Antiqua"/>
          <w:b/>
          <w:sz w:val="18"/>
          <w:szCs w:val="18"/>
          <w:vertAlign w:val="superscript"/>
        </w:rPr>
        <w:t>2</w:t>
      </w:r>
      <w:r w:rsidRPr="00350E38">
        <w:rPr>
          <w:rFonts w:ascii="Book Antiqua" w:hAnsi="Book Antiqua"/>
          <w:b/>
          <w:sz w:val="18"/>
          <w:szCs w:val="18"/>
        </w:rPr>
        <w:t xml:space="preserve"> térmértékű belterületi ingatlant 1 996 208 Ft összegű vételáron. Délegyháza Község önkormányzata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KépviselŐ-testülete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tudomásul veszi, hogy az ajánlatnak megfelelő kisajátítást helyettesítő adásvételi szerződésben foglalt vételár kifizetésén túlmenően sem 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Magar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Állam, sem pedig a MÁV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Zrt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>. semmilyen jogcímen semminemű további kifizetést jelen jogügylet kapcsán nem vállal, a vételár (kártalanítási érték), mint teljes kompenzáció magába foglalja az ingatlan forgalmi értékét, valamennyi költségtérítést, valamint a haszonélvezeti, illetve egyéb jogok megszűntetésének ellenértékét is.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 xml:space="preserve">Délegyháza Község önkormányzata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KépviselŐ-testülete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felkéri hivatalát az esetlegesen szükséges további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intézkezdések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megtételére, valamint felhatalmazza Dr. </w:t>
      </w:r>
      <w:proofErr w:type="spellStart"/>
      <w:r w:rsidRPr="00350E38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350E38">
        <w:rPr>
          <w:rFonts w:ascii="Book Antiqua" w:hAnsi="Book Antiqua"/>
          <w:b/>
          <w:sz w:val="18"/>
          <w:szCs w:val="18"/>
        </w:rPr>
        <w:t xml:space="preserve"> Antal polgármestert, hogy jelen határozatban foglalt feltételekkel az</w:t>
      </w:r>
      <w:r w:rsidR="00350E38">
        <w:rPr>
          <w:rFonts w:ascii="Book Antiqua" w:hAnsi="Book Antiqua"/>
          <w:b/>
          <w:sz w:val="18"/>
          <w:szCs w:val="18"/>
        </w:rPr>
        <w:t xml:space="preserve"> adásvételi szerződést aláírja.</w:t>
      </w:r>
    </w:p>
    <w:p w:rsid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Határidő:</w:t>
      </w:r>
      <w:r w:rsidR="00350E38">
        <w:rPr>
          <w:rFonts w:ascii="Book Antiqua" w:hAnsi="Book Antiqua"/>
          <w:b/>
          <w:sz w:val="18"/>
          <w:szCs w:val="18"/>
        </w:rPr>
        <w:t xml:space="preserve"> azonnal</w:t>
      </w:r>
    </w:p>
    <w:p w:rsidR="00D75865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Felelős:</w:t>
      </w:r>
      <w:r w:rsidRPr="00350E38">
        <w:rPr>
          <w:rFonts w:ascii="Book Antiqua" w:hAnsi="Book Antiqua"/>
          <w:b/>
          <w:sz w:val="18"/>
          <w:szCs w:val="18"/>
        </w:rPr>
        <w:t xml:space="preserve"> polgármester</w:t>
      </w:r>
    </w:p>
    <w:p w:rsidR="00350E38" w:rsidRDefault="00350E38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350E38" w:rsidRPr="00350E38" w:rsidRDefault="00350E38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</w:p>
    <w:p w:rsidR="00D75865" w:rsidRPr="00350E38" w:rsidRDefault="002937A3" w:rsidP="008812FC">
      <w:pPr>
        <w:pStyle w:val="Szvegtrzs1"/>
        <w:shd w:val="clear" w:color="auto" w:fill="auto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>6</w:t>
      </w:r>
      <w:r w:rsidR="00350E38" w:rsidRPr="00350E38">
        <w:rPr>
          <w:rFonts w:ascii="Book Antiqua" w:hAnsi="Book Antiqua"/>
          <w:b/>
          <w:sz w:val="18"/>
          <w:szCs w:val="18"/>
        </w:rPr>
        <w:t>.</w:t>
      </w:r>
      <w:r w:rsidRPr="00350E38">
        <w:rPr>
          <w:rFonts w:ascii="Book Antiqua" w:hAnsi="Book Antiqua"/>
          <w:b/>
          <w:sz w:val="18"/>
          <w:szCs w:val="18"/>
        </w:rPr>
        <w:t xml:space="preserve">2. </w:t>
      </w:r>
      <w:r w:rsidR="00350E38">
        <w:rPr>
          <w:rFonts w:ascii="Book Antiqua" w:hAnsi="Book Antiqua"/>
          <w:b/>
          <w:sz w:val="18"/>
          <w:szCs w:val="18"/>
        </w:rPr>
        <w:t xml:space="preserve"> </w:t>
      </w: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 TULAJDONÁBAN LÉVŐ KÜLTERÜLETI INGATLANOK</w:t>
      </w:r>
    </w:p>
    <w:p w:rsidR="00D75865" w:rsidRPr="00350E38" w:rsidRDefault="002937A3" w:rsidP="008812FC">
      <w:pPr>
        <w:pStyle w:val="Szvegtrzs1"/>
        <w:shd w:val="clear" w:color="auto" w:fill="auto"/>
        <w:spacing w:after="220" w:line="228" w:lineRule="auto"/>
        <w:ind w:left="36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HASZNOSÍTÁSA</w:t>
      </w:r>
    </w:p>
    <w:p w:rsidR="00350E38" w:rsidRDefault="002937A3" w:rsidP="00350E38">
      <w:pPr>
        <w:pStyle w:val="Szvegtrzs1"/>
        <w:shd w:val="clear" w:color="auto" w:fill="auto"/>
        <w:ind w:left="440" w:hanging="44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szavazott: (7 fő), 7 igen szavazattal, tartózkodás és nem szavazat nélkül az alábbi határozatot hozta:</w:t>
      </w:r>
    </w:p>
    <w:p w:rsidR="00350E38" w:rsidRDefault="00350E38" w:rsidP="00350E38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</w:p>
    <w:p w:rsidR="00D75865" w:rsidRPr="00350E38" w:rsidRDefault="002937A3" w:rsidP="00350E38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9/2024. (1.24.) határozata</w:t>
      </w:r>
    </w:p>
    <w:p w:rsidR="00D75865" w:rsidRPr="00350E38" w:rsidRDefault="002937A3" w:rsidP="00350E38">
      <w:pPr>
        <w:pStyle w:val="Szvegtrzs1"/>
        <w:shd w:val="clear" w:color="auto" w:fill="auto"/>
        <w:spacing w:after="220"/>
        <w:ind w:left="567" w:firstLine="20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sz w:val="18"/>
          <w:szCs w:val="18"/>
        </w:rPr>
        <w:t>Délegyháza Község Önkormányzat Képvisel</w:t>
      </w:r>
      <w:r w:rsidR="00830EAA">
        <w:rPr>
          <w:rFonts w:ascii="Book Antiqua" w:hAnsi="Book Antiqua"/>
          <w:b/>
          <w:sz w:val="18"/>
          <w:szCs w:val="18"/>
        </w:rPr>
        <w:t>ő</w:t>
      </w:r>
      <w:r w:rsidRPr="00350E38">
        <w:rPr>
          <w:rFonts w:ascii="Book Antiqua" w:hAnsi="Book Antiqua"/>
          <w:b/>
          <w:sz w:val="18"/>
          <w:szCs w:val="18"/>
        </w:rPr>
        <w:t>-testülete megvizsgálta Délegyháza Község önkormányzat tulajdonában lévő külterületi ingatlanok haszonbérletével kapcsolatos lehetőségét, s úgy határoz, hogy haszonbérleti szerződést kíván kötni Gaál Márk (</w:t>
      </w:r>
      <w:proofErr w:type="gramStart"/>
      <w:r w:rsidR="00830EAA">
        <w:rPr>
          <w:rFonts w:ascii="Book Antiqua" w:hAnsi="Book Antiqua"/>
          <w:b/>
          <w:sz w:val="18"/>
          <w:szCs w:val="18"/>
        </w:rPr>
        <w:t>……………..</w:t>
      </w:r>
      <w:proofErr w:type="gramEnd"/>
      <w:r w:rsidRPr="00350E38">
        <w:rPr>
          <w:rFonts w:ascii="Book Antiqua" w:hAnsi="Book Antiqua"/>
          <w:b/>
          <w:sz w:val="18"/>
          <w:szCs w:val="18"/>
        </w:rPr>
        <w:t>) családi gazdálkodóval az alábbi ingatlanok tekintetében:</w:t>
      </w:r>
    </w:p>
    <w:p w:rsidR="00D75865" w:rsidRPr="00350E38" w:rsidRDefault="002937A3" w:rsidP="008812FC">
      <w:pPr>
        <w:spacing w:line="14" w:lineRule="exact"/>
        <w:jc w:val="both"/>
        <w:rPr>
          <w:rFonts w:ascii="Book Antiqua" w:hAnsi="Book Antiqua"/>
          <w:b/>
          <w:sz w:val="18"/>
          <w:szCs w:val="18"/>
        </w:rPr>
      </w:pPr>
      <w:r w:rsidRPr="00350E38">
        <w:rPr>
          <w:rFonts w:ascii="Book Antiqua" w:hAnsi="Book Antiqua"/>
          <w:b/>
          <w:noProof/>
          <w:sz w:val="18"/>
          <w:szCs w:val="18"/>
          <w:lang w:bidi="ar-SA"/>
        </w:rPr>
        <mc:AlternateContent>
          <mc:Choice Requires="wps">
            <w:drawing>
              <wp:anchor distT="0" distB="1555115" distL="505460" distR="765810" simplePos="0" relativeHeight="1258293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0</wp:posOffset>
                </wp:positionV>
                <wp:extent cx="4884420" cy="2316480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4420" cy="2316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76"/>
                              <w:gridCol w:w="1822"/>
                              <w:gridCol w:w="1638"/>
                              <w:gridCol w:w="1325"/>
                              <w:gridCol w:w="1750"/>
                            </w:tblGrid>
                            <w:tr w:rsidR="00D75865">
                              <w:trPr>
                                <w:trHeight w:hRule="exact" w:val="266"/>
                                <w:tblHeader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Hrsz.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Nagysága (m2)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Művelési ága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AK értéke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Tulajdoni hányad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039/23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4858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8.02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3/1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044/13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1371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1.43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3/1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044/38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1360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1.41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VI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044/47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1606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1.98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044/51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2246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3.71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1/3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044/69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1422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rét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1.24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3/1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044/74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1748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rét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1.52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1/2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04W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1286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rét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1.12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  <w:vAlign w:val="center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0116/29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2629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4.34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0116/30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2867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4.73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1/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spellEnd"/>
                                </w:p>
                              </w:tc>
                            </w:tr>
                            <w:tr w:rsidR="00D75865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0129/52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1604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3.77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5/9</w:t>
                                  </w:r>
                                </w:p>
                              </w:tc>
                            </w:tr>
                            <w:tr w:rsidR="00D75865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976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jc w:val="left"/>
                                  </w:pPr>
                                  <w:r>
                                    <w:t>0129/59</w:t>
                                  </w:r>
                                </w:p>
                              </w:tc>
                              <w:tc>
                                <w:tcPr>
                                  <w:tcW w:w="1822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320" w:firstLine="20"/>
                                    <w:jc w:val="left"/>
                                  </w:pPr>
                                  <w:r>
                                    <w:t>4570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60" w:firstLine="20"/>
                                    <w:jc w:val="left"/>
                                  </w:pPr>
                                  <w:r>
                                    <w:t>szántó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40"/>
                                    <w:jc w:val="left"/>
                                  </w:pPr>
                                  <w:r>
                                    <w:t>7.54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shd w:val="clear" w:color="auto" w:fill="FFFFFF"/>
                                  <w:vAlign w:val="bottom"/>
                                </w:tcPr>
                                <w:p w:rsidR="00D75865" w:rsidRDefault="002937A3">
                                  <w:pPr>
                                    <w:pStyle w:val="Egyb0"/>
                                    <w:shd w:val="clear" w:color="auto" w:fill="auto"/>
                                    <w:ind w:left="200" w:firstLine="20"/>
                                    <w:jc w:val="left"/>
                                  </w:pPr>
                                  <w:r>
                                    <w:t>V5</w:t>
                                  </w:r>
                                </w:p>
                              </w:tc>
                            </w:tr>
                          </w:tbl>
                          <w:p w:rsidR="004F0758" w:rsidRDefault="004F0758"/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left:0;text-align:left;margin-left:92.4pt;margin-top:0;width:384.6pt;height:182.4pt;z-index:125829380;visibility:visible;mso-wrap-style:square;mso-width-percent:0;mso-height-percent:0;mso-wrap-distance-left:39.8pt;mso-wrap-distance-top:0;mso-wrap-distance-right:60.3pt;mso-wrap-distance-bottom:122.4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76"/>
                        <w:gridCol w:w="1822"/>
                        <w:gridCol w:w="1638"/>
                        <w:gridCol w:w="1325"/>
                        <w:gridCol w:w="1750"/>
                      </w:tblGrid>
                      <w:tr w:rsidR="00D75865">
                        <w:trPr>
                          <w:trHeight w:hRule="exact" w:val="266"/>
                          <w:tblHeader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Hrsz.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Nagysága (m2)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Művelési ága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AK értéke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Tulajdoni hányad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74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039/23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4858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8.02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3/1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044/13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1371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1.43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3/1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92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044/38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1360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1.41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VI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92"/>
                        </w:trPr>
                        <w:tc>
                          <w:tcPr>
                            <w:tcW w:w="976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044/47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1606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1.98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84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044/51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2246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3.71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1/3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044/69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1422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rét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1.24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3/1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044/74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1748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rét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1.52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1/2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84"/>
                        </w:trPr>
                        <w:tc>
                          <w:tcPr>
                            <w:tcW w:w="976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04W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1286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rét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1.12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  <w:vAlign w:val="center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84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0116/29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2629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4.34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88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0116/30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2867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4.73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1/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</w:t>
                            </w:r>
                            <w:proofErr w:type="spellEnd"/>
                          </w:p>
                        </w:tc>
                      </w:tr>
                      <w:tr w:rsidR="00D75865">
                        <w:trPr>
                          <w:trHeight w:hRule="exact" w:val="295"/>
                        </w:trPr>
                        <w:tc>
                          <w:tcPr>
                            <w:tcW w:w="976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0129/52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1604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3.77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5/9</w:t>
                            </w:r>
                          </w:p>
                        </w:tc>
                      </w:tr>
                      <w:tr w:rsidR="00D75865">
                        <w:trPr>
                          <w:trHeight w:hRule="exact" w:val="270"/>
                        </w:trPr>
                        <w:tc>
                          <w:tcPr>
                            <w:tcW w:w="976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jc w:val="left"/>
                            </w:pPr>
                            <w:r>
                              <w:t>0129/59</w:t>
                            </w:r>
                          </w:p>
                        </w:tc>
                        <w:tc>
                          <w:tcPr>
                            <w:tcW w:w="1822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320" w:firstLine="20"/>
                              <w:jc w:val="left"/>
                            </w:pPr>
                            <w:r>
                              <w:t>4570</w:t>
                            </w:r>
                          </w:p>
                        </w:tc>
                        <w:tc>
                          <w:tcPr>
                            <w:tcW w:w="1638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60" w:firstLine="20"/>
                              <w:jc w:val="left"/>
                            </w:pPr>
                            <w:r>
                              <w:t>szántó</w:t>
                            </w:r>
                          </w:p>
                        </w:tc>
                        <w:tc>
                          <w:tcPr>
                            <w:tcW w:w="1325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40"/>
                              <w:jc w:val="left"/>
                            </w:pPr>
                            <w:r>
                              <w:t>7.54</w:t>
                            </w:r>
                          </w:p>
                        </w:tc>
                        <w:tc>
                          <w:tcPr>
                            <w:tcW w:w="1750" w:type="dxa"/>
                            <w:shd w:val="clear" w:color="auto" w:fill="FFFFFF"/>
                            <w:vAlign w:val="bottom"/>
                          </w:tcPr>
                          <w:p w:rsidR="00D75865" w:rsidRDefault="002937A3">
                            <w:pPr>
                              <w:pStyle w:val="Egyb0"/>
                              <w:shd w:val="clear" w:color="auto" w:fill="auto"/>
                              <w:ind w:left="200" w:firstLine="20"/>
                              <w:jc w:val="left"/>
                            </w:pPr>
                            <w:r>
                              <w:t>V5</w:t>
                            </w:r>
                          </w:p>
                        </w:tc>
                      </w:tr>
                    </w:tbl>
                    <w:p w:rsidR="004F0758" w:rsidRDefault="004F0758"/>
                  </w:txbxContent>
                </v:textbox>
                <w10:wrap type="topAndBottom" anchorx="page"/>
              </v:shape>
            </w:pict>
          </mc:Fallback>
        </mc:AlternateContent>
      </w:r>
      <w:r w:rsidRPr="00350E38">
        <w:rPr>
          <w:rFonts w:ascii="Book Antiqua" w:hAnsi="Book Antiqua"/>
          <w:b/>
          <w:noProof/>
          <w:sz w:val="18"/>
          <w:szCs w:val="18"/>
          <w:lang w:bidi="ar-SA"/>
        </w:rPr>
        <mc:AlternateContent>
          <mc:Choice Requires="wps">
            <w:drawing>
              <wp:anchor distT="2325370" distB="156210" distL="114300" distR="114300" simplePos="0" relativeHeight="125829382" behindDoc="0" locked="0" layoutInCell="1" allowOverlap="1">
                <wp:simplePos x="0" y="0"/>
                <wp:positionH relativeFrom="page">
                  <wp:posOffset>785495</wp:posOffset>
                </wp:positionH>
                <wp:positionV relativeFrom="paragraph">
                  <wp:posOffset>2334260</wp:posOffset>
                </wp:positionV>
                <wp:extent cx="5810885" cy="141033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885" cy="141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Délegyháza Község Önkormányzat Képvisel</w:t>
                            </w:r>
                            <w:r w:rsidR="00830EAA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-testülete a haszonbérleti díjat egységesen 80 000 Ft/ha/év + áfa összegben határozza meg.</w:t>
                            </w:r>
                          </w:p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Délegyháza Község Önkormányzat Képvisel</w:t>
                            </w:r>
                            <w:r w:rsidR="00830EAA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-testülete fenntartja magának a jogot, hogy amennyiben a jelen határozatban foglalt bármely ingatlan hasznosítása tekintetében a haszonbérleti szerződés aláírásáig egyéb tulajdonosi döntés születik, úgy az adott ingatlan a továbbiakban nem képezi részét a haszonbérleti szerződésnek. Délegyháza Község Önkormányzat Képvisel</w:t>
                            </w:r>
                            <w:r w:rsidR="00830EAA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 xml:space="preserve">-testülete felkéri hivatalát a szükséges intézkedések megtételére, valamint felhatalmazza Dr. </w:t>
                            </w:r>
                            <w:proofErr w:type="spellStart"/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Riebl</w:t>
                            </w:r>
                            <w:proofErr w:type="spellEnd"/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 xml:space="preserve"> Antal polgármestert, hogy a haszonbérleti szerződést jelen határozatban foglalt feltételekkel aláírja.</w:t>
                            </w:r>
                          </w:p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  <w:u w:val="single"/>
                              </w:rPr>
                              <w:t>Határidő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: azonnal</w:t>
                            </w:r>
                          </w:p>
                          <w:p w:rsidR="00D75865" w:rsidRPr="00350E38" w:rsidRDefault="002937A3">
                            <w:pPr>
                              <w:pStyle w:val="Szvegtrzs1"/>
                              <w:shd w:val="clear" w:color="auto" w:fill="auto"/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  <w:u w:val="single"/>
                              </w:rPr>
                              <w:t>Felelős</w:t>
                            </w:r>
                            <w:r w:rsidRPr="00350E3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: Polgármester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9" o:spid="_x0000_s1027" type="#_x0000_t202" style="position:absolute;left:0;text-align:left;margin-left:61.85pt;margin-top:183.8pt;width:457.55pt;height:111.05pt;z-index:125829382;visibility:visible;mso-wrap-style:square;mso-wrap-distance-left:9pt;mso-wrap-distance-top:183.1pt;mso-wrap-distance-right:9pt;mso-wrap-distance-bottom:12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" filled="f" stroked="f">
                <v:textbox inset="0,0,0,0">
                  <w:txbxContent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Délegyháza Község Önkormányzat Képvisel</w:t>
                      </w:r>
                      <w:r w:rsidR="00830EAA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-testülete a haszonbérleti díjat egységesen 80 000 Ft/ha/év + áfa összegben határozza meg.</w:t>
                      </w:r>
                    </w:p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Délegyháza Község Önkormányzat Képvisel</w:t>
                      </w:r>
                      <w:r w:rsidR="00830EAA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-testülete fenntartja magának a jogot, hogy amennyiben a jelen határozatban foglalt bármely ingatlan hasznosítása tekintetében a haszonbérleti szerződés aláírásáig egyéb tulajdonosi döntés születik, úgy az adott ingatlan a továbbiakban nem képezi részét a haszonbérleti szerződésnek. Délegyháza Község Önkormányzat Képvisel</w:t>
                      </w:r>
                      <w:r w:rsidR="00830EAA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 xml:space="preserve">-testülete felkéri hivatalát a szükséges intézkedések megtételére, valamint felhatalmazza Dr. </w:t>
                      </w:r>
                      <w:proofErr w:type="spellStart"/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Riebl</w:t>
                      </w:r>
                      <w:proofErr w:type="spellEnd"/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 xml:space="preserve"> Antal polgármestert, hogy a haszonbérleti szerződést jelen határozatban foglalt feltételekkel aláírja.</w:t>
                      </w:r>
                    </w:p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  <w:u w:val="single"/>
                        </w:rPr>
                        <w:t>Határidő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: azonnal</w:t>
                      </w:r>
                    </w:p>
                    <w:p w:rsidR="00D75865" w:rsidRPr="00350E38" w:rsidRDefault="002937A3">
                      <w:pPr>
                        <w:pStyle w:val="Szvegtrzs1"/>
                        <w:shd w:val="clear" w:color="auto" w:fill="auto"/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  <w:u w:val="single"/>
                        </w:rPr>
                        <w:t>Felelős</w:t>
                      </w:r>
                      <w:r w:rsidRPr="00350E3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: Polgármester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5865" w:rsidRPr="00D72D6B" w:rsidRDefault="002937A3" w:rsidP="00D72D6B">
      <w:pPr>
        <w:pStyle w:val="Szvegtrzs1"/>
        <w:numPr>
          <w:ilvl w:val="0"/>
          <w:numId w:val="3"/>
        </w:numPr>
        <w:shd w:val="clear" w:color="auto" w:fill="auto"/>
        <w:tabs>
          <w:tab w:val="left" w:pos="284"/>
        </w:tabs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  <w:u w:val="single"/>
        </w:rPr>
        <w:t>A NEMZETISÉGI ÖNKORMÁNYZATTAL KÖTÖTT EGYÜTTMŰKÖDÉSI MEGÁLLAPODÁS</w:t>
      </w:r>
    </w:p>
    <w:p w:rsidR="00D75865" w:rsidRPr="00D72D6B" w:rsidRDefault="002937A3" w:rsidP="00D72D6B">
      <w:pPr>
        <w:pStyle w:val="Szvegtrzs1"/>
        <w:shd w:val="clear" w:color="auto" w:fill="auto"/>
        <w:spacing w:after="200"/>
        <w:ind w:left="440" w:hanging="156"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  <w:u w:val="single"/>
        </w:rPr>
        <w:t>FELÜLVIZSGÁLATA</w:t>
      </w:r>
      <w:r w:rsidRPr="00D72D6B">
        <w:rPr>
          <w:rFonts w:ascii="Book Antiqua" w:hAnsi="Book Antiqua"/>
          <w:b/>
          <w:sz w:val="18"/>
          <w:szCs w:val="18"/>
        </w:rPr>
        <w:t xml:space="preserve"> </w:t>
      </w:r>
    </w:p>
    <w:p w:rsidR="00D75865" w:rsidRPr="008812FC" w:rsidRDefault="002937A3" w:rsidP="008812FC">
      <w:pPr>
        <w:pStyle w:val="Szvegtrzs1"/>
        <w:shd w:val="clear" w:color="auto" w:fill="auto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dr.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ismerteti az előterjesztést és elmondja, hogy Jegyző Asszony a jogszabályoknak megfelelően felülvizsgálta idén is a nemzetiségi önkormányzattal kötött együttműködési megállapodást és nem tett indítványt annak módosítására,</w:t>
      </w:r>
    </w:p>
    <w:p w:rsidR="00D75865" w:rsidRPr="008812FC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A Bizottságok támogatják az előterjesztés elfogadását.</w:t>
      </w:r>
    </w:p>
    <w:p w:rsidR="00D75865" w:rsidRPr="008812FC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dr.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</w:t>
      </w:r>
      <w:proofErr w:type="spellStart"/>
      <w:r w:rsidRPr="00D72D6B">
        <w:rPr>
          <w:rFonts w:ascii="Book Antiqua" w:hAnsi="Book Antiqua"/>
          <w:b/>
          <w:sz w:val="18"/>
          <w:szCs w:val="18"/>
        </w:rPr>
        <w:t>Riebl</w:t>
      </w:r>
      <w:proofErr w:type="spellEnd"/>
      <w:r w:rsidRPr="00D72D6B">
        <w:rPr>
          <w:rFonts w:ascii="Book Antiqua" w:hAnsi="Book Antiqua"/>
          <w:b/>
          <w:sz w:val="18"/>
          <w:szCs w:val="18"/>
        </w:rPr>
        <w:t xml:space="preserve"> Antal</w:t>
      </w:r>
      <w:r w:rsidRPr="008812FC">
        <w:rPr>
          <w:rFonts w:ascii="Book Antiqua" w:hAnsi="Book Antiqua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D72D6B" w:rsidRDefault="00D72D6B" w:rsidP="00D72D6B">
      <w:pPr>
        <w:pStyle w:val="Szvegtrzs1"/>
        <w:shd w:val="clear" w:color="auto" w:fill="auto"/>
        <w:ind w:left="440" w:hanging="44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Képviselő-testüle</w:t>
      </w:r>
      <w:r w:rsidR="002937A3" w:rsidRPr="008812FC">
        <w:rPr>
          <w:rFonts w:ascii="Book Antiqua" w:hAnsi="Book Antiqua"/>
          <w:sz w:val="18"/>
          <w:szCs w:val="18"/>
        </w:rPr>
        <w:t xml:space="preserve">t szavazott: (7 fő), 7 igen szavazattal, tartózkodás és nem szavazat nélkül az alábbi határozatot hozta: </w:t>
      </w:r>
    </w:p>
    <w:p w:rsidR="00D72D6B" w:rsidRDefault="00D72D6B" w:rsidP="00D72D6B">
      <w:pPr>
        <w:pStyle w:val="Szvegtrzs1"/>
        <w:shd w:val="clear" w:color="auto" w:fill="auto"/>
        <w:ind w:left="440" w:hanging="440"/>
        <w:rPr>
          <w:rFonts w:ascii="Book Antiqua" w:hAnsi="Book Antiqua"/>
          <w:sz w:val="18"/>
          <w:szCs w:val="18"/>
        </w:rPr>
      </w:pPr>
    </w:p>
    <w:p w:rsidR="00D75865" w:rsidRPr="00D72D6B" w:rsidRDefault="002937A3" w:rsidP="00D72D6B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10/2024. (1,24.) határozata</w:t>
      </w:r>
    </w:p>
    <w:p w:rsidR="00D75865" w:rsidRPr="00D72D6B" w:rsidRDefault="002937A3" w:rsidP="00D72D6B">
      <w:pPr>
        <w:pStyle w:val="Szvegtrzs1"/>
        <w:shd w:val="clear" w:color="auto" w:fill="auto"/>
        <w:ind w:left="567"/>
        <w:contextualSpacing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</w:rPr>
        <w:t>Délegyháza K</w:t>
      </w:r>
      <w:r w:rsidR="00D72D6B">
        <w:rPr>
          <w:rFonts w:ascii="Book Antiqua" w:hAnsi="Book Antiqua"/>
          <w:b/>
          <w:sz w:val="18"/>
          <w:szCs w:val="18"/>
        </w:rPr>
        <w:t>özség Önkormányzatának Képviselő</w:t>
      </w:r>
      <w:r w:rsidRPr="00D72D6B">
        <w:rPr>
          <w:rFonts w:ascii="Book Antiqua" w:hAnsi="Book Antiqua"/>
          <w:b/>
          <w:sz w:val="18"/>
          <w:szCs w:val="18"/>
        </w:rPr>
        <w:t xml:space="preserve">-testülete a Délegyháza Község Önkormányzata és </w:t>
      </w:r>
      <w:r w:rsidRPr="00D72D6B">
        <w:rPr>
          <w:rFonts w:ascii="Book Antiqua" w:hAnsi="Book Antiqua"/>
          <w:b/>
          <w:i/>
          <w:iCs/>
          <w:sz w:val="18"/>
          <w:szCs w:val="18"/>
        </w:rPr>
        <w:t xml:space="preserve">a </w:t>
      </w:r>
      <w:r w:rsidRPr="00D72D6B">
        <w:rPr>
          <w:rFonts w:ascii="Book Antiqua" w:hAnsi="Book Antiqua"/>
          <w:b/>
          <w:sz w:val="18"/>
          <w:szCs w:val="18"/>
        </w:rPr>
        <w:t>Délegyházi Roma Települési Nemzetiségi Önkormányzat között a nemzetiségek jogairól szól</w:t>
      </w:r>
      <w:r w:rsidR="00830EAA">
        <w:rPr>
          <w:rFonts w:ascii="Book Antiqua" w:hAnsi="Book Antiqua"/>
          <w:b/>
          <w:sz w:val="18"/>
          <w:szCs w:val="18"/>
        </w:rPr>
        <w:t>ó 2011. évi CLXXIX. törvény 8O. §</w:t>
      </w:r>
      <w:r w:rsidRPr="00D72D6B">
        <w:rPr>
          <w:rFonts w:ascii="Book Antiqua" w:hAnsi="Book Antiqua"/>
          <w:b/>
          <w:sz w:val="18"/>
          <w:szCs w:val="18"/>
        </w:rPr>
        <w:t xml:space="preserve"> (2) bekezdése szerinti közigazgatási szerződést felülvizsgálta, és a felülvizsgálat eredményeként megállapítja, hogy azt nem kívánja módosítani.</w:t>
      </w:r>
    </w:p>
    <w:p w:rsidR="00D72D6B" w:rsidRDefault="00D72D6B" w:rsidP="00D72D6B">
      <w:pPr>
        <w:pStyle w:val="Szvegtrzs1"/>
        <w:shd w:val="clear" w:color="auto" w:fill="auto"/>
        <w:spacing w:after="420"/>
        <w:ind w:left="567" w:right="6680"/>
        <w:contextualSpacing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>Határidő: azonnal</w:t>
      </w:r>
    </w:p>
    <w:p w:rsidR="00D75865" w:rsidRDefault="002937A3" w:rsidP="00D72D6B">
      <w:pPr>
        <w:pStyle w:val="Szvegtrzs1"/>
        <w:shd w:val="clear" w:color="auto" w:fill="auto"/>
        <w:spacing w:after="420"/>
        <w:ind w:left="567" w:right="6680"/>
        <w:contextualSpacing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</w:rPr>
        <w:t>Felelős: Polgármester, Jegyző</w:t>
      </w:r>
    </w:p>
    <w:p w:rsidR="00D72D6B" w:rsidRDefault="00D72D6B" w:rsidP="00D72D6B">
      <w:pPr>
        <w:pStyle w:val="Szvegtrzs1"/>
        <w:shd w:val="clear" w:color="auto" w:fill="auto"/>
        <w:spacing w:after="420"/>
        <w:ind w:right="6680"/>
        <w:contextualSpacing/>
        <w:rPr>
          <w:rFonts w:ascii="Book Antiqua" w:hAnsi="Book Antiqua"/>
          <w:b/>
          <w:sz w:val="18"/>
          <w:szCs w:val="18"/>
        </w:rPr>
      </w:pPr>
    </w:p>
    <w:p w:rsidR="00D72D6B" w:rsidRPr="00D72D6B" w:rsidRDefault="00D72D6B" w:rsidP="00D72D6B">
      <w:pPr>
        <w:pStyle w:val="Szvegtrzs1"/>
        <w:shd w:val="clear" w:color="auto" w:fill="auto"/>
        <w:spacing w:after="420"/>
        <w:ind w:right="6680"/>
        <w:contextualSpacing/>
        <w:rPr>
          <w:rFonts w:ascii="Book Antiqua" w:hAnsi="Book Antiqua"/>
          <w:b/>
          <w:sz w:val="18"/>
          <w:szCs w:val="18"/>
        </w:rPr>
      </w:pPr>
    </w:p>
    <w:p w:rsidR="004317CB" w:rsidRPr="008812FC" w:rsidRDefault="002937A3" w:rsidP="004317CB">
      <w:pPr>
        <w:pStyle w:val="Szvegtrzs1"/>
        <w:numPr>
          <w:ilvl w:val="0"/>
          <w:numId w:val="3"/>
        </w:numPr>
        <w:shd w:val="clear" w:color="auto" w:fill="auto"/>
        <w:tabs>
          <w:tab w:val="left" w:pos="355"/>
        </w:tabs>
        <w:spacing w:after="220" w:line="480" w:lineRule="auto"/>
        <w:ind w:left="300" w:hanging="300"/>
        <w:rPr>
          <w:rFonts w:ascii="Book Antiqua" w:hAnsi="Book Antiqua"/>
          <w:sz w:val="18"/>
          <w:szCs w:val="18"/>
        </w:rPr>
      </w:pPr>
      <w:r w:rsidRPr="004317CB">
        <w:rPr>
          <w:rFonts w:ascii="Book Antiqua" w:hAnsi="Book Antiqua"/>
          <w:b/>
          <w:sz w:val="18"/>
          <w:szCs w:val="18"/>
          <w:u w:val="single"/>
        </w:rPr>
        <w:t>RENDELET ALKOTÁSA A KÖZTISZTVISELŐK 2024, ÉVI ILLETMÉNY ALAPIÁRÓL</w:t>
      </w:r>
      <w:r w:rsidRPr="004317CB">
        <w:rPr>
          <w:rFonts w:ascii="Book Antiqua" w:hAnsi="Book Antiqua"/>
          <w:b/>
          <w:sz w:val="18"/>
          <w:szCs w:val="18"/>
        </w:rPr>
        <w:t xml:space="preserve"> </w:t>
      </w:r>
    </w:p>
    <w:p w:rsidR="00D75865" w:rsidRPr="008812FC" w:rsidRDefault="002937A3" w:rsidP="008812FC">
      <w:pPr>
        <w:pStyle w:val="Szvegtrzs1"/>
        <w:shd w:val="clear" w:color="auto" w:fill="auto"/>
        <w:spacing w:after="200" w:line="480" w:lineRule="auto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>Képviselő-testület szavazott: (7 fő), 7 igen szavazattal, nem szavazat és tartózkodás nélkül az alábbi rendeletet alkotta:</w:t>
      </w:r>
    </w:p>
    <w:p w:rsidR="00D75865" w:rsidRPr="008812FC" w:rsidRDefault="002937A3" w:rsidP="008812FC">
      <w:pPr>
        <w:spacing w:after="1501" w:line="14" w:lineRule="exact"/>
        <w:jc w:val="both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br w:type="page"/>
      </w:r>
    </w:p>
    <w:p w:rsidR="00D75865" w:rsidRPr="00D72D6B" w:rsidRDefault="002937A3" w:rsidP="00D72D6B">
      <w:pPr>
        <w:pStyle w:val="Szvegtrzs1"/>
        <w:shd w:val="clear" w:color="auto" w:fill="auto"/>
        <w:ind w:right="500"/>
        <w:jc w:val="center"/>
        <w:rPr>
          <w:rFonts w:ascii="Book Antiqua" w:hAnsi="Book Antiqua"/>
          <w:b/>
          <w:sz w:val="18"/>
          <w:szCs w:val="18"/>
        </w:rPr>
      </w:pPr>
      <w:r w:rsidRPr="00D72D6B">
        <w:rPr>
          <w:rFonts w:ascii="Book Antiqua" w:hAnsi="Book Antiqua"/>
          <w:b/>
          <w:sz w:val="18"/>
          <w:szCs w:val="18"/>
        </w:rPr>
        <w:t>Délegyháza Község Önkormányzata Képviselő-testületének</w:t>
      </w:r>
      <w:r w:rsidRPr="00D72D6B">
        <w:rPr>
          <w:rFonts w:ascii="Book Antiqua" w:hAnsi="Book Antiqua"/>
          <w:b/>
          <w:sz w:val="18"/>
          <w:szCs w:val="18"/>
        </w:rPr>
        <w:br/>
        <w:t>3/2024. (126.) Önkormányzati rendelete</w:t>
      </w:r>
    </w:p>
    <w:p w:rsidR="00D75865" w:rsidRDefault="002937A3" w:rsidP="00D72D6B">
      <w:pPr>
        <w:pStyle w:val="Szvegtrzs1"/>
        <w:shd w:val="clear" w:color="auto" w:fill="auto"/>
        <w:spacing w:after="220"/>
        <w:ind w:right="480"/>
        <w:jc w:val="center"/>
        <w:rPr>
          <w:rFonts w:ascii="Book Antiqua" w:hAnsi="Book Antiqua"/>
          <w:sz w:val="18"/>
          <w:szCs w:val="18"/>
        </w:rPr>
      </w:pPr>
      <w:proofErr w:type="gramStart"/>
      <w:r w:rsidRPr="00D72D6B">
        <w:rPr>
          <w:rFonts w:ascii="Book Antiqua" w:hAnsi="Book Antiqua"/>
          <w:b/>
          <w:sz w:val="18"/>
          <w:szCs w:val="18"/>
        </w:rPr>
        <w:t>a</w:t>
      </w:r>
      <w:proofErr w:type="gramEnd"/>
      <w:r w:rsidRPr="00D72D6B">
        <w:rPr>
          <w:rFonts w:ascii="Book Antiqua" w:hAnsi="Book Antiqua"/>
          <w:b/>
          <w:sz w:val="18"/>
          <w:szCs w:val="18"/>
        </w:rPr>
        <w:t xml:space="preserve"> Délegyházi Polgármesteri Hivatalban foglalkoztatott köztisztviselők 2024. évi illetményalapjáról</w:t>
      </w:r>
      <w:r w:rsidRPr="00D72D6B">
        <w:rPr>
          <w:rFonts w:ascii="Book Antiqua" w:hAnsi="Book Antiqua"/>
          <w:b/>
          <w:sz w:val="18"/>
          <w:szCs w:val="18"/>
        </w:rPr>
        <w:br/>
      </w:r>
      <w:r w:rsidRPr="008812FC">
        <w:rPr>
          <w:rFonts w:ascii="Book Antiqua" w:hAnsi="Book Antiqua"/>
          <w:sz w:val="18"/>
          <w:szCs w:val="18"/>
        </w:rPr>
        <w:t>(a re</w:t>
      </w:r>
      <w:r w:rsidR="00C279F5">
        <w:rPr>
          <w:rFonts w:ascii="Book Antiqua" w:hAnsi="Book Antiqua"/>
          <w:sz w:val="18"/>
          <w:szCs w:val="18"/>
        </w:rPr>
        <w:t>ndelet elfogadásra került 2024.I</w:t>
      </w:r>
      <w:r w:rsidRPr="008812FC">
        <w:rPr>
          <w:rFonts w:ascii="Book Antiqua" w:hAnsi="Book Antiqua"/>
          <w:sz w:val="18"/>
          <w:szCs w:val="18"/>
        </w:rPr>
        <w:t>.24-én, kihirdetve 1/2024.(</w:t>
      </w:r>
      <w:r w:rsidR="00C279F5">
        <w:rPr>
          <w:rFonts w:ascii="Book Antiqua" w:hAnsi="Book Antiqua"/>
          <w:sz w:val="18"/>
          <w:szCs w:val="18"/>
        </w:rPr>
        <w:t>I</w:t>
      </w:r>
      <w:r w:rsidRPr="008812FC">
        <w:rPr>
          <w:rFonts w:ascii="Book Antiqua" w:hAnsi="Book Antiqua"/>
          <w:sz w:val="18"/>
          <w:szCs w:val="18"/>
        </w:rPr>
        <w:t>.26.) sz</w:t>
      </w:r>
      <w:r w:rsidR="00D72D6B">
        <w:rPr>
          <w:rFonts w:ascii="Book Antiqua" w:hAnsi="Book Antiqua"/>
          <w:sz w:val="18"/>
          <w:szCs w:val="18"/>
        </w:rPr>
        <w:t>ámon 2024.I.</w:t>
      </w:r>
      <w:r w:rsidRPr="008812FC">
        <w:rPr>
          <w:rFonts w:ascii="Book Antiqua" w:hAnsi="Book Antiqua"/>
          <w:sz w:val="18"/>
          <w:szCs w:val="18"/>
        </w:rPr>
        <w:t>26. napján)</w:t>
      </w:r>
    </w:p>
    <w:p w:rsidR="00C279F5" w:rsidRPr="008812FC" w:rsidRDefault="00C279F5" w:rsidP="00D72D6B">
      <w:pPr>
        <w:pStyle w:val="Szvegtrzs1"/>
        <w:shd w:val="clear" w:color="auto" w:fill="auto"/>
        <w:spacing w:after="220"/>
        <w:ind w:right="480"/>
        <w:jc w:val="center"/>
        <w:rPr>
          <w:rFonts w:ascii="Book Antiqua" w:hAnsi="Book Antiqua"/>
          <w:sz w:val="18"/>
          <w:szCs w:val="18"/>
        </w:rPr>
      </w:pPr>
    </w:p>
    <w:p w:rsidR="004317CB" w:rsidRDefault="002937A3" w:rsidP="004317CB">
      <w:pPr>
        <w:pStyle w:val="Szvegtrzs1"/>
        <w:numPr>
          <w:ilvl w:val="0"/>
          <w:numId w:val="3"/>
        </w:numPr>
        <w:shd w:val="clear" w:color="auto" w:fill="auto"/>
        <w:tabs>
          <w:tab w:val="left" w:pos="383"/>
        </w:tabs>
        <w:spacing w:after="220"/>
        <w:rPr>
          <w:rFonts w:ascii="Book Antiqua" w:hAnsi="Book Antiqua"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BÖLCSŐDÉK NYÁRI ZÁRVA TARTÁSA</w:t>
      </w:r>
      <w:r w:rsidRPr="00C279F5">
        <w:rPr>
          <w:rFonts w:ascii="Book Antiqua" w:hAnsi="Book Antiqua"/>
          <w:b/>
          <w:sz w:val="18"/>
          <w:szCs w:val="18"/>
        </w:rPr>
        <w:t xml:space="preserve"> </w:t>
      </w:r>
    </w:p>
    <w:p w:rsidR="00C279F5" w:rsidRDefault="002937A3" w:rsidP="004317CB">
      <w:pPr>
        <w:pStyle w:val="Szvegtrzs1"/>
        <w:shd w:val="clear" w:color="auto" w:fill="auto"/>
        <w:tabs>
          <w:tab w:val="left" w:pos="383"/>
        </w:tabs>
        <w:spacing w:after="220"/>
        <w:rPr>
          <w:rFonts w:ascii="Book Antiqua" w:hAnsi="Book Antiqua"/>
          <w:sz w:val="18"/>
          <w:szCs w:val="18"/>
        </w:rPr>
      </w:pPr>
      <w:r w:rsidRPr="008812FC">
        <w:rPr>
          <w:rFonts w:ascii="Book Antiqua" w:hAnsi="Book Antiqua"/>
          <w:sz w:val="18"/>
          <w:szCs w:val="18"/>
        </w:rPr>
        <w:t xml:space="preserve">Képviselő-testület szavazott (7 fő), 7 igen szavazattal, tartózkodás és nem szavazat nélkül az alábbi határozatot hozta: </w:t>
      </w:r>
    </w:p>
    <w:p w:rsidR="00C279F5" w:rsidRDefault="00C279F5" w:rsidP="00C279F5">
      <w:pPr>
        <w:pStyle w:val="Szvegtrzs1"/>
        <w:shd w:val="clear" w:color="auto" w:fill="auto"/>
        <w:ind w:left="400" w:hanging="400"/>
        <w:rPr>
          <w:rFonts w:ascii="Book Antiqua" w:hAnsi="Book Antiqua"/>
          <w:sz w:val="18"/>
          <w:szCs w:val="18"/>
        </w:rPr>
      </w:pPr>
    </w:p>
    <w:p w:rsidR="00D75865" w:rsidRP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11/2024. (124.) határozata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 xml:space="preserve">Délegyháza Község Önkormányzatának Képviselő-testülete a Délegyházi Vackor Bölcsőde és a </w:t>
      </w:r>
      <w:proofErr w:type="spellStart"/>
      <w:r w:rsidRPr="00C279F5">
        <w:rPr>
          <w:rFonts w:ascii="Book Antiqua" w:hAnsi="Book Antiqua"/>
          <w:b/>
          <w:sz w:val="18"/>
          <w:szCs w:val="18"/>
        </w:rPr>
        <w:t>Zsebi-Baba</w:t>
      </w:r>
      <w:proofErr w:type="spellEnd"/>
      <w:r w:rsidRPr="00C279F5">
        <w:rPr>
          <w:rFonts w:ascii="Book Antiqua" w:hAnsi="Book Antiqua"/>
          <w:b/>
          <w:sz w:val="18"/>
          <w:szCs w:val="18"/>
        </w:rPr>
        <w:t xml:space="preserve"> Családi Bölcsőde nyári nyitvatartási rendjét a gyermekek védelméről és a gyámügyi igazgatásról szóló 1997. évi XXXI. törvény 43. § (4) bekezdésében kapott felhatalmazás alapján az alábbiak szerint hagyja jóvá:</w:t>
      </w:r>
    </w:p>
    <w:p w:rsidR="00D75865" w:rsidRPr="00C279F5" w:rsidRDefault="002937A3" w:rsidP="00C279F5">
      <w:pPr>
        <w:pStyle w:val="Szvegtrzs1"/>
        <w:numPr>
          <w:ilvl w:val="0"/>
          <w:numId w:val="5"/>
        </w:numPr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>A Délegyházi Vackor Bölcsőde 2024. július 1-től július 26-ig zárva tart.</w:t>
      </w:r>
    </w:p>
    <w:p w:rsidR="00C279F5" w:rsidRDefault="002937A3" w:rsidP="00C279F5">
      <w:pPr>
        <w:pStyle w:val="Szvegtrzs1"/>
        <w:numPr>
          <w:ilvl w:val="0"/>
          <w:numId w:val="5"/>
        </w:numPr>
        <w:shd w:val="clear" w:color="auto" w:fill="auto"/>
        <w:tabs>
          <w:tab w:val="left" w:pos="567"/>
        </w:tabs>
        <w:ind w:left="567" w:right="296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>A Zsebi - Baba Családi Bölcsőde: 2024. júliu</w:t>
      </w:r>
      <w:r w:rsidR="00C279F5">
        <w:rPr>
          <w:rFonts w:ascii="Book Antiqua" w:hAnsi="Book Antiqua"/>
          <w:b/>
          <w:sz w:val="18"/>
          <w:szCs w:val="18"/>
        </w:rPr>
        <w:t>s 1-tŐl július 26-ig zárva tart</w:t>
      </w:r>
    </w:p>
    <w:p w:rsidR="00C279F5" w:rsidRDefault="002937A3" w:rsidP="00C279F5">
      <w:pPr>
        <w:pStyle w:val="Szvegtrzs1"/>
        <w:shd w:val="clear" w:color="auto" w:fill="auto"/>
        <w:tabs>
          <w:tab w:val="left" w:pos="691"/>
        </w:tabs>
        <w:ind w:left="567" w:right="296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Felelős:</w:t>
      </w:r>
      <w:r w:rsidRPr="00C279F5">
        <w:rPr>
          <w:rFonts w:ascii="Book Antiqua" w:hAnsi="Book Antiqua"/>
          <w:b/>
          <w:sz w:val="18"/>
          <w:szCs w:val="18"/>
        </w:rPr>
        <w:t xml:space="preserve"> Intézményvezető</w:t>
      </w:r>
    </w:p>
    <w:p w:rsidR="00D75865" w:rsidRDefault="002937A3" w:rsidP="00C279F5">
      <w:pPr>
        <w:pStyle w:val="Szvegtrzs1"/>
        <w:shd w:val="clear" w:color="auto" w:fill="auto"/>
        <w:tabs>
          <w:tab w:val="left" w:pos="691"/>
        </w:tabs>
        <w:ind w:left="567" w:right="296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C279F5">
        <w:rPr>
          <w:rFonts w:ascii="Book Antiqua" w:hAnsi="Book Antiqua"/>
          <w:b/>
          <w:sz w:val="18"/>
          <w:szCs w:val="18"/>
        </w:rPr>
        <w:t xml:space="preserve"> azonnal</w:t>
      </w:r>
    </w:p>
    <w:p w:rsidR="00C279F5" w:rsidRDefault="00C279F5" w:rsidP="00C279F5">
      <w:pPr>
        <w:pStyle w:val="Szvegtrzs1"/>
        <w:shd w:val="clear" w:color="auto" w:fill="auto"/>
        <w:tabs>
          <w:tab w:val="left" w:pos="691"/>
        </w:tabs>
        <w:ind w:right="2960"/>
        <w:rPr>
          <w:rFonts w:ascii="Book Antiqua" w:hAnsi="Book Antiqua"/>
          <w:b/>
          <w:sz w:val="18"/>
          <w:szCs w:val="18"/>
        </w:rPr>
      </w:pPr>
    </w:p>
    <w:p w:rsidR="00C279F5" w:rsidRPr="00C279F5" w:rsidRDefault="00C279F5" w:rsidP="00C279F5">
      <w:pPr>
        <w:pStyle w:val="Szvegtrzs1"/>
        <w:shd w:val="clear" w:color="auto" w:fill="auto"/>
        <w:tabs>
          <w:tab w:val="left" w:pos="691"/>
        </w:tabs>
        <w:ind w:right="2960"/>
        <w:rPr>
          <w:rFonts w:ascii="Book Antiqua" w:hAnsi="Book Antiqua"/>
          <w:b/>
          <w:sz w:val="18"/>
          <w:szCs w:val="18"/>
        </w:rPr>
      </w:pPr>
    </w:p>
    <w:p w:rsidR="00D75865" w:rsidRPr="00C279F5" w:rsidRDefault="002937A3" w:rsidP="008812FC">
      <w:pPr>
        <w:pStyle w:val="Szvegtrzs1"/>
        <w:numPr>
          <w:ilvl w:val="0"/>
          <w:numId w:val="3"/>
        </w:numPr>
        <w:shd w:val="clear" w:color="auto" w:fill="auto"/>
        <w:tabs>
          <w:tab w:val="left" w:pos="384"/>
        </w:tabs>
        <w:spacing w:after="220"/>
        <w:ind w:left="320" w:hanging="320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EGYÉB TELEPÚLÉSFETLESZTÉSI ÉS TELEPÜLÉSÜZEMELTETÉSI ÜGYEK</w:t>
      </w:r>
    </w:p>
    <w:p w:rsidR="00D75865" w:rsidRPr="008812FC" w:rsidRDefault="002937A3" w:rsidP="008812FC">
      <w:pPr>
        <w:pStyle w:val="Szvegtrzs1"/>
        <w:numPr>
          <w:ilvl w:val="1"/>
          <w:numId w:val="3"/>
        </w:numPr>
        <w:shd w:val="clear" w:color="auto" w:fill="auto"/>
        <w:tabs>
          <w:tab w:val="left" w:pos="517"/>
        </w:tabs>
        <w:spacing w:after="220"/>
        <w:rPr>
          <w:rFonts w:ascii="Book Antiqua" w:hAnsi="Book Antiqua"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„ZÖLD HÍD" FESTÉSE</w:t>
      </w:r>
    </w:p>
    <w:p w:rsidR="00C279F5" w:rsidRDefault="00C279F5" w:rsidP="008812FC">
      <w:pPr>
        <w:pStyle w:val="Szvegtrzs1"/>
        <w:shd w:val="clear" w:color="auto" w:fill="auto"/>
        <w:spacing w:line="480" w:lineRule="auto"/>
        <w:ind w:left="400" w:hanging="40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Képvisel</w:t>
      </w:r>
      <w:r w:rsidR="002937A3" w:rsidRPr="008812FC">
        <w:rPr>
          <w:rFonts w:ascii="Book Antiqua" w:hAnsi="Book Antiqua"/>
          <w:sz w:val="18"/>
          <w:szCs w:val="18"/>
        </w:rPr>
        <w:t xml:space="preserve">ő-testület szavazott: (7 fő), 7 igen szavazattal, tartózkodás és nem szavazat nélkül </w:t>
      </w:r>
      <w:r>
        <w:rPr>
          <w:rFonts w:ascii="Book Antiqua" w:hAnsi="Book Antiqua"/>
          <w:sz w:val="18"/>
          <w:szCs w:val="18"/>
        </w:rPr>
        <w:t>az alábbi határozatot hozta:</w:t>
      </w:r>
    </w:p>
    <w:p w:rsidR="00C279F5" w:rsidRDefault="002937A3" w:rsidP="00C279F5">
      <w:pPr>
        <w:pStyle w:val="Szvegtrzs1"/>
        <w:shd w:val="clear" w:color="auto" w:fill="auto"/>
        <w:ind w:left="800" w:hanging="233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Délegyháza Község önkormányzata Képviselő-testületének 12/2024. (1.24.) határozata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</w:rPr>
        <w:t>Délegyháza Község Önkormányzat Képviselő-t</w:t>
      </w:r>
      <w:r w:rsidR="00523E50">
        <w:rPr>
          <w:rFonts w:ascii="Book Antiqua" w:hAnsi="Book Antiqua"/>
          <w:b/>
          <w:sz w:val="18"/>
          <w:szCs w:val="18"/>
        </w:rPr>
        <w:t>estülete elhatározza, hogy a"Zöl</w:t>
      </w:r>
      <w:r w:rsidRPr="00C279F5">
        <w:rPr>
          <w:rFonts w:ascii="Book Antiqua" w:hAnsi="Book Antiqua"/>
          <w:b/>
          <w:sz w:val="18"/>
          <w:szCs w:val="18"/>
        </w:rPr>
        <w:t>d hidat" 2024. május 3. napján (esőnap: 2024. május 9.) fogja közösségi munkában lefesteni.</w:t>
      </w:r>
      <w:r w:rsidR="00C279F5">
        <w:rPr>
          <w:rFonts w:ascii="Book Antiqua" w:hAnsi="Book Antiqua"/>
          <w:b/>
          <w:sz w:val="18"/>
          <w:szCs w:val="18"/>
        </w:rPr>
        <w:t xml:space="preserve"> </w:t>
      </w:r>
      <w:r w:rsidRPr="00C279F5">
        <w:rPr>
          <w:rFonts w:ascii="Book Antiqua" w:hAnsi="Book Antiqua"/>
          <w:b/>
          <w:sz w:val="18"/>
          <w:szCs w:val="18"/>
        </w:rPr>
        <w:t>A Képviselő- testület felkéri Községgondnokságát, hogy a festéshez szükséges alapanyagokat szerezze be a fenti időpontig.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C279F5">
        <w:rPr>
          <w:rFonts w:ascii="Book Antiqua" w:hAnsi="Book Antiqua"/>
          <w:b/>
          <w:sz w:val="18"/>
          <w:szCs w:val="18"/>
        </w:rPr>
        <w:t xml:space="preserve"> 2024. május 3.</w:t>
      </w:r>
    </w:p>
    <w:p w:rsidR="00C279F5" w:rsidRDefault="002937A3" w:rsidP="00C279F5">
      <w:pPr>
        <w:pStyle w:val="Szvegtrzs1"/>
        <w:shd w:val="clear" w:color="auto" w:fill="auto"/>
        <w:ind w:left="567"/>
        <w:rPr>
          <w:rFonts w:ascii="Book Antiqua" w:hAnsi="Book Antiqua"/>
          <w:b/>
          <w:sz w:val="18"/>
          <w:szCs w:val="18"/>
        </w:rPr>
      </w:pPr>
      <w:r w:rsidRPr="00C279F5">
        <w:rPr>
          <w:rFonts w:ascii="Book Antiqua" w:hAnsi="Book Antiqua"/>
          <w:b/>
          <w:sz w:val="18"/>
          <w:szCs w:val="18"/>
          <w:u w:val="single"/>
        </w:rPr>
        <w:t>Felelős:</w:t>
      </w:r>
      <w:r w:rsidRPr="00C279F5">
        <w:rPr>
          <w:rFonts w:ascii="Book Antiqua" w:hAnsi="Book Antiqua"/>
          <w:b/>
          <w:sz w:val="18"/>
          <w:szCs w:val="18"/>
        </w:rPr>
        <w:t xml:space="preserve"> Képvis</w:t>
      </w:r>
      <w:r w:rsidR="00C279F5" w:rsidRPr="00C279F5">
        <w:rPr>
          <w:rFonts w:ascii="Book Antiqua" w:hAnsi="Book Antiqua"/>
          <w:b/>
          <w:sz w:val="18"/>
          <w:szCs w:val="18"/>
        </w:rPr>
        <w:t>elő- testület, Községgondnokság</w:t>
      </w:r>
    </w:p>
    <w:p w:rsidR="00C279F5" w:rsidRPr="00C279F5" w:rsidRDefault="00C279F5" w:rsidP="00C279F5">
      <w:pPr>
        <w:pStyle w:val="Szvegtrzs1"/>
        <w:shd w:val="clear" w:color="auto" w:fill="auto"/>
        <w:ind w:right="3660"/>
        <w:rPr>
          <w:rFonts w:ascii="Book Antiqua" w:hAnsi="Book Antiqua"/>
          <w:b/>
          <w:sz w:val="18"/>
          <w:szCs w:val="18"/>
        </w:rPr>
      </w:pPr>
    </w:p>
    <w:p w:rsidR="00D75865" w:rsidRPr="008812FC" w:rsidRDefault="00D75865" w:rsidP="008812FC">
      <w:pPr>
        <w:spacing w:line="14" w:lineRule="exact"/>
        <w:jc w:val="both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D75865" w:rsidRPr="008812FC">
      <w:footerReference w:type="default" r:id="rId7"/>
      <w:footerReference w:type="first" r:id="rId8"/>
      <w:type w:val="continuous"/>
      <w:pgSz w:w="11900" w:h="16840"/>
      <w:pgMar w:top="1465" w:right="1540" w:bottom="1213" w:left="7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58" w:rsidRDefault="002937A3">
      <w:r>
        <w:separator/>
      </w:r>
    </w:p>
  </w:endnote>
  <w:endnote w:type="continuationSeparator" w:id="0">
    <w:p w:rsidR="004F0758" w:rsidRDefault="0029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2937A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6264910</wp:posOffset>
              </wp:positionH>
              <wp:positionV relativeFrom="page">
                <wp:posOffset>9867900</wp:posOffset>
              </wp:positionV>
              <wp:extent cx="50165" cy="869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5865" w:rsidRDefault="002937A3">
                          <w:pPr>
                            <w:pStyle w:val="Fejlcvagylblc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szCs w:val="19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separate"/>
                          </w:r>
                          <w:r w:rsidR="004317CB">
                            <w:rPr>
                              <w:noProof/>
                              <w:sz w:val="19"/>
                              <w:szCs w:val="19"/>
                            </w:rPr>
                            <w:t>3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8" type="#_x0000_t202" style="position:absolute;margin-left:493.3pt;margin-top:777pt;width:3.95pt;height:6.8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" filled="f" stroked="f">
              <v:textbox style="mso-fit-shape-to-text:t" inset="0,0,0,0">
                <w:txbxContent>
                  <w:p w:rsidR="00D75865" w:rsidRDefault="002937A3">
                    <w:pPr>
                      <w:pStyle w:val="Fejlcvagylblc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fldChar w:fldCharType="begin"/>
                    </w:r>
                    <w:r>
                      <w:rPr>
                        <w:sz w:val="19"/>
                        <w:szCs w:val="19"/>
                      </w:rPr>
                      <w:instrText xml:space="preserve"> PAGE \* MERGEFORMAT </w:instrText>
                    </w:r>
                    <w:r>
                      <w:rPr>
                        <w:sz w:val="19"/>
                        <w:szCs w:val="19"/>
                      </w:rPr>
                      <w:fldChar w:fldCharType="separate"/>
                    </w:r>
                    <w:r w:rsidR="004317CB">
                      <w:rPr>
                        <w:noProof/>
                        <w:sz w:val="19"/>
                        <w:szCs w:val="19"/>
                      </w:rPr>
                      <w:t>3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D75865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65" w:rsidRDefault="00D75865"/>
  </w:footnote>
  <w:footnote w:type="continuationSeparator" w:id="0">
    <w:p w:rsidR="00D75865" w:rsidRDefault="00D758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A4EEF"/>
    <w:multiLevelType w:val="multilevel"/>
    <w:tmpl w:val="F69085BE"/>
    <w:lvl w:ilvl="0">
      <w:start w:val="2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A604CC"/>
    <w:multiLevelType w:val="multilevel"/>
    <w:tmpl w:val="5C5EE71C"/>
    <w:lvl w:ilvl="0">
      <w:start w:val="6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2E4FDF"/>
    <w:multiLevelType w:val="multilevel"/>
    <w:tmpl w:val="C21062B6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6844BF"/>
    <w:multiLevelType w:val="multilevel"/>
    <w:tmpl w:val="71E8632E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D271A1"/>
    <w:multiLevelType w:val="multilevel"/>
    <w:tmpl w:val="1B52665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65"/>
    <w:rsid w:val="00150DE8"/>
    <w:rsid w:val="002937A3"/>
    <w:rsid w:val="00350E38"/>
    <w:rsid w:val="004317CB"/>
    <w:rsid w:val="004F0758"/>
    <w:rsid w:val="00523E50"/>
    <w:rsid w:val="00830EAA"/>
    <w:rsid w:val="00851208"/>
    <w:rsid w:val="00862B1B"/>
    <w:rsid w:val="008812FC"/>
    <w:rsid w:val="00963C82"/>
    <w:rsid w:val="00C279F5"/>
    <w:rsid w:val="00D72D6B"/>
    <w:rsid w:val="00D75865"/>
    <w:rsid w:val="00D93ABE"/>
    <w:rsid w:val="00DB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39C34-5DDB-4FB2-9D2E-934D33F9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gyb">
    <w:name w:val="Egyéb_"/>
    <w:basedOn w:val="Bekezdsalapbettpusa"/>
    <w:link w:val="Egy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Kpalrs">
    <w:name w:val="Képaláírás_"/>
    <w:basedOn w:val="Bekezdsalapbettpusa"/>
    <w:link w:val="Kpalr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Egyb0">
    <w:name w:val="Egyéb"/>
    <w:basedOn w:val="Norml"/>
    <w:link w:val="Egyb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palrs1">
    <w:name w:val="Képaláírás1"/>
    <w:basedOn w:val="Norml"/>
    <w:link w:val="Kpalrs"/>
    <w:pPr>
      <w:shd w:val="clear" w:color="auto" w:fill="FFFFFF"/>
      <w:spacing w:line="235" w:lineRule="auto"/>
      <w:jc w:val="center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1217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3</cp:revision>
  <dcterms:created xsi:type="dcterms:W3CDTF">2024-07-09T12:53:00Z</dcterms:created>
  <dcterms:modified xsi:type="dcterms:W3CDTF">2024-07-09T12:56:00Z</dcterms:modified>
</cp:coreProperties>
</file>