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B0" w:rsidRPr="00906D2E" w:rsidRDefault="007E59B0" w:rsidP="007A0107">
      <w:pPr>
        <w:jc w:val="both"/>
        <w:rPr>
          <w:rStyle w:val="Emphasis"/>
        </w:rPr>
      </w:pPr>
      <w:r w:rsidRPr="00906D2E">
        <w:rPr>
          <w:rStyle w:val="Emphasis"/>
        </w:rPr>
        <w:t>Lakossági tájékoztatás</w:t>
      </w:r>
    </w:p>
    <w:p w:rsidR="007E59B0" w:rsidRDefault="007E59B0" w:rsidP="007A0107">
      <w:pPr>
        <w:jc w:val="both"/>
        <w:rPr>
          <w:rStyle w:val="Emphasis"/>
          <w:b/>
        </w:rPr>
      </w:pPr>
    </w:p>
    <w:p w:rsidR="007E59B0" w:rsidRDefault="007E59B0" w:rsidP="007A0107">
      <w:pPr>
        <w:jc w:val="both"/>
        <w:rPr>
          <w:rStyle w:val="Emphasis"/>
          <w:b/>
        </w:rPr>
      </w:pPr>
    </w:p>
    <w:p w:rsidR="007E59B0" w:rsidRPr="0005473A" w:rsidRDefault="007E59B0" w:rsidP="00823F97">
      <w:pPr>
        <w:jc w:val="center"/>
        <w:rPr>
          <w:rStyle w:val="Emphasis"/>
          <w:b/>
          <w:sz w:val="32"/>
          <w:szCs w:val="32"/>
        </w:rPr>
      </w:pPr>
      <w:r w:rsidRPr="0005473A">
        <w:rPr>
          <w:rStyle w:val="Emphasis"/>
          <w:b/>
          <w:sz w:val="32"/>
          <w:szCs w:val="32"/>
        </w:rPr>
        <w:t>„Kezdődik a fűtési szezon”</w:t>
      </w:r>
    </w:p>
    <w:p w:rsidR="007E59B0" w:rsidRDefault="007E59B0" w:rsidP="007A0107">
      <w:pPr>
        <w:jc w:val="both"/>
        <w:rPr>
          <w:rStyle w:val="Emphasis"/>
          <w:b/>
        </w:rPr>
      </w:pPr>
    </w:p>
    <w:p w:rsidR="007E59B0" w:rsidRDefault="007E59B0" w:rsidP="007A0107">
      <w:pPr>
        <w:jc w:val="both"/>
        <w:rPr>
          <w:rStyle w:val="Emphasis"/>
          <w:b/>
        </w:rPr>
      </w:pPr>
    </w:p>
    <w:p w:rsidR="007E59B0" w:rsidRDefault="007E59B0" w:rsidP="007A0107">
      <w:pPr>
        <w:jc w:val="both"/>
        <w:rPr>
          <w:rStyle w:val="Emphasis"/>
          <w:b/>
        </w:rPr>
      </w:pPr>
    </w:p>
    <w:p w:rsidR="007E59B0" w:rsidRDefault="007E59B0" w:rsidP="007A0107">
      <w:pPr>
        <w:jc w:val="both"/>
        <w:rPr>
          <w:rStyle w:val="Emphasis"/>
          <w:b/>
        </w:rPr>
      </w:pPr>
      <w:r w:rsidRPr="007A0107">
        <w:rPr>
          <w:rStyle w:val="Emphasis"/>
          <w:b/>
        </w:rPr>
        <w:t xml:space="preserve">A kémény potenciális veszélyforrás. </w:t>
      </w:r>
      <w:r w:rsidRPr="00906D2E">
        <w:rPr>
          <w:rStyle w:val="Emphasis"/>
          <w:i w:val="0"/>
        </w:rPr>
        <w:t>A rendszeres ellenőrzéssel megelőzhetők a lehetséges veszélyhelyzetek, a kéménytűz és a szénmonoxid-szivárgás okozta mérgezés. Az élet- és preventív tűzvédelem érdekében a lakosság legfontosabb tennivalója, hogy tegye lehetővé az ingatlanba való bejutást, a kémény ellenőrzését.</w:t>
      </w:r>
      <w:r>
        <w:rPr>
          <w:rStyle w:val="Emphasis"/>
          <w:b/>
        </w:rPr>
        <w:t xml:space="preserve"> </w:t>
      </w:r>
    </w:p>
    <w:p w:rsidR="007E59B0" w:rsidRDefault="007E59B0" w:rsidP="007A0107">
      <w:pPr>
        <w:jc w:val="both"/>
        <w:rPr>
          <w:rStyle w:val="Emphasis"/>
          <w:b/>
        </w:rPr>
      </w:pPr>
    </w:p>
    <w:p w:rsidR="007E59B0" w:rsidRDefault="007E59B0" w:rsidP="00837107">
      <w:pPr>
        <w:jc w:val="both"/>
      </w:pPr>
      <w:r>
        <w:rPr>
          <w:rStyle w:val="Emphasis"/>
          <w:b/>
        </w:rPr>
        <w:t>A</w:t>
      </w:r>
      <w:r w:rsidRPr="007A0107">
        <w:rPr>
          <w:b/>
          <w:i/>
        </w:rPr>
        <w:t xml:space="preserve"> kémények rendszeres tisztíttatás</w:t>
      </w:r>
      <w:r>
        <w:rPr>
          <w:b/>
          <w:i/>
        </w:rPr>
        <w:t xml:space="preserve">a nagyon fontos, </w:t>
      </w:r>
      <w:r w:rsidRPr="00906D2E">
        <w:t>hiszen a lerakódott korom begyulladhat vagy eltömítheti a füstcsatornákat. A statisztikák szerint sok esetben a kitakarítatlan kémények okozzák a kéménytüzeket.</w:t>
      </w:r>
      <w:r>
        <w:rPr>
          <w:b/>
          <w:i/>
        </w:rPr>
        <w:t xml:space="preserve"> </w:t>
      </w:r>
      <w:r w:rsidRPr="007A0107">
        <w:t xml:space="preserve"> </w:t>
      </w:r>
      <w:r w:rsidRPr="007A0107">
        <w:rPr>
          <w:b/>
          <w:i/>
        </w:rPr>
        <w:t>Ne próbáljuk házilag magunk, vagy szakember nélkül javítani a kéményt</w:t>
      </w:r>
      <w:r>
        <w:rPr>
          <w:b/>
          <w:i/>
        </w:rPr>
        <w:t>, gázkészüléket</w:t>
      </w:r>
      <w:r w:rsidRPr="00906D2E">
        <w:rPr>
          <w:i/>
        </w:rPr>
        <w:t xml:space="preserve">, </w:t>
      </w:r>
      <w:r w:rsidRPr="00906D2E">
        <w:t>mert ahhoz speciális szerszám, alkatrész, kellő szakismeret szükséges.</w:t>
      </w:r>
      <w:r w:rsidRPr="004408D5">
        <w:t xml:space="preserve"> </w:t>
      </w:r>
    </w:p>
    <w:p w:rsidR="007E59B0" w:rsidRDefault="007E59B0" w:rsidP="00837107">
      <w:pPr>
        <w:jc w:val="both"/>
      </w:pPr>
    </w:p>
    <w:p w:rsidR="007E59B0" w:rsidRDefault="007E59B0" w:rsidP="00837107">
      <w:pPr>
        <w:jc w:val="both"/>
      </w:pPr>
      <w:r w:rsidRPr="00837107">
        <w:rPr>
          <w:b/>
          <w:i/>
        </w:rPr>
        <w:t>Az elektromos fűtőberendezések</w:t>
      </w:r>
      <w:r w:rsidRPr="004408D5">
        <w:t xml:space="preserve"> üzemeltetése nagy energia felvétellel jár, aki ilyenre vált annak érdemes a lakás villamos hálózatát felülvizsgáltatni.</w:t>
      </w:r>
      <w:r>
        <w:t xml:space="preserve">   </w:t>
      </w:r>
    </w:p>
    <w:p w:rsidR="007E59B0" w:rsidRPr="004408D5" w:rsidRDefault="007E59B0" w:rsidP="00837107">
      <w:pPr>
        <w:jc w:val="both"/>
      </w:pPr>
      <w:r w:rsidRPr="004408D5">
        <w:t xml:space="preserve"> </w:t>
      </w:r>
    </w:p>
    <w:p w:rsidR="007E59B0" w:rsidRDefault="007E59B0" w:rsidP="00837107">
      <w:pPr>
        <w:jc w:val="both"/>
      </w:pPr>
      <w:r w:rsidRPr="00837107">
        <w:rPr>
          <w:b/>
          <w:i/>
        </w:rPr>
        <w:t>Kályhák- kandallók</w:t>
      </w:r>
      <w:r>
        <w:t xml:space="preserve"> elé helyezzünk nem éghető anyagú tálcát és ellenőrizzük a füstcsövek rögzítettségét, a hősugárzók környezetéből a gyúlékony éghető anyagokat távolítsuk el. Kisgyermeket üzemelő kályhával, hősugárzó fűtőtesttel ne hagyjunk egyedül a helyiségben!</w:t>
      </w:r>
    </w:p>
    <w:p w:rsidR="007E59B0" w:rsidRDefault="007E59B0" w:rsidP="00837107">
      <w:pPr>
        <w:jc w:val="both"/>
      </w:pPr>
    </w:p>
    <w:p w:rsidR="007E59B0" w:rsidRDefault="007E59B0" w:rsidP="00837107">
      <w:pPr>
        <w:jc w:val="both"/>
      </w:pPr>
      <w:r>
        <w:t>Amennyiben a legutolsó fűtés óta a lakásban átalakítás történt (homlokzati szigetelés, légtércsökkentéssel járó helyiség leválasztás, nyílászáró csere, elszívó berendezés üzembe helyezése, szakemberrel vizsgáltassuk meg a biztonságos szintű légcsere meglétét.</w:t>
      </w:r>
    </w:p>
    <w:p w:rsidR="007E59B0" w:rsidRPr="00906D2E" w:rsidRDefault="007E59B0" w:rsidP="00837107">
      <w:pPr>
        <w:jc w:val="both"/>
      </w:pPr>
    </w:p>
    <w:p w:rsidR="007E59B0" w:rsidRDefault="007E59B0" w:rsidP="00837107">
      <w:pPr>
        <w:jc w:val="both"/>
        <w:rPr>
          <w:i/>
        </w:rPr>
      </w:pPr>
      <w:r w:rsidRPr="00906D2E">
        <w:t xml:space="preserve">A </w:t>
      </w:r>
      <w:r w:rsidRPr="00837107">
        <w:rPr>
          <w:b/>
          <w:i/>
        </w:rPr>
        <w:t>szénmonoxid (CO)</w:t>
      </w:r>
      <w:r w:rsidRPr="00906D2E">
        <w:t xml:space="preserve"> éghető anyagok (pl. fa, gáz, stb.) tökéletlen égése során keletkezhet. Színtelen, szagtalan, mérgező, belégzése során a belélegzett mennyiségtől függően különböző tünetek jelentkezhetnek: enyhe fejfájás, émelygés, hányinger; lüktető fejfájás, álmosság, elmezavar, erős szívverés; eszméletvesztés, görcs, légszomj, halál.</w:t>
      </w:r>
      <w:r w:rsidRPr="00906D2E">
        <w:rPr>
          <w:i/>
        </w:rPr>
        <w:t xml:space="preserve"> </w:t>
      </w:r>
    </w:p>
    <w:p w:rsidR="007E59B0" w:rsidRDefault="007E59B0" w:rsidP="00837107">
      <w:pPr>
        <w:jc w:val="both"/>
        <w:rPr>
          <w:i/>
        </w:rPr>
      </w:pPr>
    </w:p>
    <w:p w:rsidR="007E59B0" w:rsidRDefault="007E59B0" w:rsidP="00837107">
      <w:pPr>
        <w:jc w:val="both"/>
      </w:pPr>
      <w:r>
        <w:rPr>
          <w:b/>
          <w:i/>
        </w:rPr>
        <w:t>A szénmonoxid érzékelő</w:t>
      </w:r>
      <w:r w:rsidRPr="00823F97">
        <w:t xml:space="preserve"> </w:t>
      </w:r>
      <w:r w:rsidRPr="00823F97">
        <w:rPr>
          <w:b/>
          <w:i/>
        </w:rPr>
        <w:t>elhelyezésének nagy jelentősége van</w:t>
      </w:r>
      <w:r>
        <w:rPr>
          <w:b/>
          <w:i/>
        </w:rPr>
        <w:t>.</w:t>
      </w:r>
      <w:r w:rsidRPr="00315701">
        <w:t xml:space="preserve"> </w:t>
      </w:r>
      <w:r w:rsidRPr="00906D2E">
        <w:t>Az érzékelőt a padlótól, ajtótól, ablaktól, CO forrástól legalább 1,5 méterre kell szerelni. Nyílt égésterű kazánjainknak „konkurenciái” lehetnek a különféle gépi szellőző berendezések. Ilyen szerkezetek a konyhai szagelszívók, a fürdőszobai páraelszívók, a kandallók, a klímaberendezések, vagy akár a szárítóberendezése, hiszen ha a helységből nem jut levegőhöz és az ablak</w:t>
      </w:r>
      <w:r w:rsidRPr="00906D2E">
        <w:rPr>
          <w:i/>
        </w:rPr>
        <w:t xml:space="preserve"> </w:t>
      </w:r>
      <w:r w:rsidRPr="00906D2E">
        <w:t>sincs nyitva, akkor a kémény lesz a légutánpótlás egyetlen forrása.</w:t>
      </w:r>
      <w:r w:rsidRPr="0010196F">
        <w:t xml:space="preserve"> </w:t>
      </w:r>
    </w:p>
    <w:p w:rsidR="007E59B0" w:rsidRPr="005035D8" w:rsidRDefault="007E59B0" w:rsidP="00837107">
      <w:pPr>
        <w:jc w:val="both"/>
        <w:rPr>
          <w:color w:val="FF0000"/>
        </w:rPr>
      </w:pPr>
    </w:p>
    <w:p w:rsidR="007E59B0" w:rsidRDefault="007E59B0" w:rsidP="00837107">
      <w:pPr>
        <w:jc w:val="both"/>
        <w:rPr>
          <w:b/>
          <w:i/>
        </w:rPr>
      </w:pPr>
      <w:r>
        <w:rPr>
          <w:b/>
          <w:i/>
        </w:rPr>
        <w:t>Összefoglalva, az élet és vagyonbiztonságunk megőrzésének érdekében r</w:t>
      </w:r>
      <w:r w:rsidRPr="00823F97">
        <w:rPr>
          <w:b/>
          <w:i/>
        </w:rPr>
        <w:t>endszeresen ellenőriztetni</w:t>
      </w:r>
      <w:r w:rsidRPr="0064130B">
        <w:rPr>
          <w:b/>
          <w:i/>
        </w:rPr>
        <w:t xml:space="preserve"> </w:t>
      </w:r>
      <w:r w:rsidRPr="00823F97">
        <w:rPr>
          <w:b/>
          <w:i/>
        </w:rPr>
        <w:t>kell szakemberrel a lakásban lévő tüzelő- és fűtőberendezéseket, kémé</w:t>
      </w:r>
      <w:r>
        <w:rPr>
          <w:b/>
          <w:i/>
        </w:rPr>
        <w:t>nyeket, égéstermék elvezetőket! Rendszeresen s</w:t>
      </w:r>
      <w:r w:rsidRPr="00823F97">
        <w:rPr>
          <w:b/>
          <w:i/>
        </w:rPr>
        <w:t>zellőztetni kell a lakást, illetve szellőztetőnyílásokat kell kiépíteni szükség esetén, a</w:t>
      </w:r>
      <w:r>
        <w:rPr>
          <w:b/>
          <w:i/>
        </w:rPr>
        <w:t>z oxigén beáramlás biztosításra!</w:t>
      </w:r>
    </w:p>
    <w:p w:rsidR="007E59B0" w:rsidRPr="007A0107" w:rsidRDefault="007E59B0" w:rsidP="00736601">
      <w:pPr>
        <w:pStyle w:val="NormalWeb"/>
        <w:jc w:val="both"/>
        <w:rPr>
          <w:b/>
          <w:i/>
        </w:rPr>
      </w:pPr>
    </w:p>
    <w:p w:rsidR="007E59B0" w:rsidRPr="007A0107" w:rsidRDefault="007E59B0" w:rsidP="007A0107">
      <w:pPr>
        <w:jc w:val="both"/>
        <w:rPr>
          <w:b/>
        </w:rPr>
      </w:pPr>
    </w:p>
    <w:sectPr w:rsidR="007E59B0" w:rsidRPr="007A0107" w:rsidSect="001A6440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B0" w:rsidRDefault="007E59B0" w:rsidP="009E5804">
      <w:r>
        <w:separator/>
      </w:r>
    </w:p>
  </w:endnote>
  <w:endnote w:type="continuationSeparator" w:id="1">
    <w:p w:rsidR="007E59B0" w:rsidRDefault="007E59B0" w:rsidP="009E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B0" w:rsidRDefault="007E59B0" w:rsidP="009E5804">
      <w:r>
        <w:separator/>
      </w:r>
    </w:p>
  </w:footnote>
  <w:footnote w:type="continuationSeparator" w:id="1">
    <w:p w:rsidR="007E59B0" w:rsidRDefault="007E59B0" w:rsidP="009E5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B0" w:rsidRDefault="007E59B0" w:rsidP="005D37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9B0" w:rsidRDefault="007E59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B0" w:rsidRDefault="007E59B0" w:rsidP="005D37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7E59B0" w:rsidRDefault="007E59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12806DA"/>
    <w:multiLevelType w:val="hybridMultilevel"/>
    <w:tmpl w:val="44C80A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242DE"/>
    <w:multiLevelType w:val="multilevel"/>
    <w:tmpl w:val="8090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1.1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1898349B"/>
    <w:multiLevelType w:val="hybridMultilevel"/>
    <w:tmpl w:val="C87486B2"/>
    <w:lvl w:ilvl="0" w:tplc="12C69D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A300DF2C">
      <w:start w:val="1"/>
      <w:numFmt w:val="lowerLetter"/>
      <w:lvlText w:val="%2)"/>
      <w:lvlJc w:val="left"/>
      <w:pPr>
        <w:tabs>
          <w:tab w:val="num" w:pos="2132"/>
        </w:tabs>
        <w:ind w:left="2132" w:hanging="1052"/>
      </w:pPr>
      <w:rPr>
        <w:rFonts w:cs="Times New Roman"/>
        <w:b w:val="0"/>
        <w:b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3D168E"/>
    <w:multiLevelType w:val="hybridMultilevel"/>
    <w:tmpl w:val="0D50333A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C40A5BC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154520"/>
    <w:multiLevelType w:val="hybridMultilevel"/>
    <w:tmpl w:val="4810F4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E17F54"/>
    <w:multiLevelType w:val="hybridMultilevel"/>
    <w:tmpl w:val="CA362924"/>
    <w:lvl w:ilvl="0" w:tplc="3D6A7444">
      <w:start w:val="20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66E789C"/>
    <w:multiLevelType w:val="hybridMultilevel"/>
    <w:tmpl w:val="A0E26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CF13E8"/>
    <w:multiLevelType w:val="hybridMultilevel"/>
    <w:tmpl w:val="AB9021AC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72E2F"/>
    <w:multiLevelType w:val="hybridMultilevel"/>
    <w:tmpl w:val="EEC6D2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F03ABD"/>
    <w:multiLevelType w:val="hybridMultilevel"/>
    <w:tmpl w:val="5A56EA56"/>
    <w:lvl w:ilvl="0" w:tplc="CF7C8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4A1C43"/>
    <w:multiLevelType w:val="hybridMultilevel"/>
    <w:tmpl w:val="FFA4CC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73E7A"/>
    <w:multiLevelType w:val="hybridMultilevel"/>
    <w:tmpl w:val="221E2712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572E0B"/>
    <w:multiLevelType w:val="hybridMultilevel"/>
    <w:tmpl w:val="188C2E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64207D"/>
    <w:multiLevelType w:val="hybridMultilevel"/>
    <w:tmpl w:val="2C508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43900"/>
    <w:multiLevelType w:val="hybridMultilevel"/>
    <w:tmpl w:val="BE345B10"/>
    <w:lvl w:ilvl="0" w:tplc="74F68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38E894F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D05314"/>
    <w:multiLevelType w:val="hybridMultilevel"/>
    <w:tmpl w:val="47A4D456"/>
    <w:lvl w:ilvl="0" w:tplc="B20E3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B45719"/>
    <w:multiLevelType w:val="hybridMultilevel"/>
    <w:tmpl w:val="D77AE2BE"/>
    <w:lvl w:ilvl="0" w:tplc="4C40A5B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B81EFA"/>
    <w:multiLevelType w:val="hybridMultilevel"/>
    <w:tmpl w:val="2522E0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E30B88"/>
    <w:multiLevelType w:val="hybridMultilevel"/>
    <w:tmpl w:val="3E6C3A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7E390C"/>
    <w:multiLevelType w:val="hybridMultilevel"/>
    <w:tmpl w:val="C4489A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C259DE"/>
    <w:multiLevelType w:val="hybridMultilevel"/>
    <w:tmpl w:val="0D8AC234"/>
    <w:lvl w:ilvl="0" w:tplc="DEB69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697B93"/>
    <w:multiLevelType w:val="hybridMultilevel"/>
    <w:tmpl w:val="EF6CA2B4"/>
    <w:lvl w:ilvl="0" w:tplc="FCCCDB7A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513CE"/>
    <w:multiLevelType w:val="hybridMultilevel"/>
    <w:tmpl w:val="5BAC5130"/>
    <w:lvl w:ilvl="0" w:tplc="FCCCDB7A">
      <w:start w:val="20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2B6085"/>
    <w:multiLevelType w:val="hybridMultilevel"/>
    <w:tmpl w:val="FD2C35C2"/>
    <w:lvl w:ilvl="0" w:tplc="550660A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6C0134A"/>
    <w:multiLevelType w:val="hybridMultilevel"/>
    <w:tmpl w:val="AAB21F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37A7A"/>
    <w:multiLevelType w:val="hybridMultilevel"/>
    <w:tmpl w:val="909C4B68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6D5B13"/>
    <w:multiLevelType w:val="hybridMultilevel"/>
    <w:tmpl w:val="E05A7C46"/>
    <w:lvl w:ilvl="0" w:tplc="1BF4B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14E625A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1162B86"/>
    <w:multiLevelType w:val="hybridMultilevel"/>
    <w:tmpl w:val="0246A6DE"/>
    <w:lvl w:ilvl="0" w:tplc="9CF6F57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265EA"/>
    <w:multiLevelType w:val="hybridMultilevel"/>
    <w:tmpl w:val="34AC0108"/>
    <w:lvl w:ilvl="0" w:tplc="FCCCDB7A">
      <w:start w:val="2013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0">
    <w:nsid w:val="7D8945B1"/>
    <w:multiLevelType w:val="hybridMultilevel"/>
    <w:tmpl w:val="1C009C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30"/>
  </w:num>
  <w:num w:numId="10">
    <w:abstractNumId w:val="25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6"/>
  </w:num>
  <w:num w:numId="15">
    <w:abstractNumId w:val="12"/>
  </w:num>
  <w:num w:numId="16">
    <w:abstractNumId w:val="8"/>
  </w:num>
  <w:num w:numId="17">
    <w:abstractNumId w:val="17"/>
  </w:num>
  <w:num w:numId="18">
    <w:abstractNumId w:val="5"/>
  </w:num>
  <w:num w:numId="19">
    <w:abstractNumId w:val="14"/>
  </w:num>
  <w:num w:numId="20">
    <w:abstractNumId w:val="18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</w:num>
  <w:num w:numId="25">
    <w:abstractNumId w:val="15"/>
  </w:num>
  <w:num w:numId="26">
    <w:abstractNumId w:val="28"/>
  </w:num>
  <w:num w:numId="27">
    <w:abstractNumId w:val="0"/>
  </w:num>
  <w:num w:numId="28">
    <w:abstractNumId w:val="2"/>
  </w:num>
  <w:num w:numId="2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3"/>
  </w:num>
  <w:num w:numId="32">
    <w:abstractNumId w:val="2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839"/>
    <w:rsid w:val="00051E8D"/>
    <w:rsid w:val="0005473A"/>
    <w:rsid w:val="0010196F"/>
    <w:rsid w:val="00140451"/>
    <w:rsid w:val="001A56ED"/>
    <w:rsid w:val="001A6440"/>
    <w:rsid w:val="001F4337"/>
    <w:rsid w:val="002511DD"/>
    <w:rsid w:val="002E6A96"/>
    <w:rsid w:val="00315701"/>
    <w:rsid w:val="0039502E"/>
    <w:rsid w:val="003C3E41"/>
    <w:rsid w:val="003D06E5"/>
    <w:rsid w:val="003F65FD"/>
    <w:rsid w:val="004408D5"/>
    <w:rsid w:val="00456A70"/>
    <w:rsid w:val="004B74FC"/>
    <w:rsid w:val="004F2371"/>
    <w:rsid w:val="005035D8"/>
    <w:rsid w:val="005667A6"/>
    <w:rsid w:val="00587839"/>
    <w:rsid w:val="005C3785"/>
    <w:rsid w:val="005D37A2"/>
    <w:rsid w:val="005E5DFE"/>
    <w:rsid w:val="005F1034"/>
    <w:rsid w:val="00627DA8"/>
    <w:rsid w:val="0064130B"/>
    <w:rsid w:val="006533DB"/>
    <w:rsid w:val="00691A90"/>
    <w:rsid w:val="006A5695"/>
    <w:rsid w:val="0072454A"/>
    <w:rsid w:val="0073331C"/>
    <w:rsid w:val="007350D0"/>
    <w:rsid w:val="00736601"/>
    <w:rsid w:val="00745907"/>
    <w:rsid w:val="007617F6"/>
    <w:rsid w:val="007A0107"/>
    <w:rsid w:val="007E43E3"/>
    <w:rsid w:val="007E59B0"/>
    <w:rsid w:val="00823F97"/>
    <w:rsid w:val="00837107"/>
    <w:rsid w:val="00895584"/>
    <w:rsid w:val="008E7505"/>
    <w:rsid w:val="00906D2E"/>
    <w:rsid w:val="00920045"/>
    <w:rsid w:val="00950143"/>
    <w:rsid w:val="00965B9A"/>
    <w:rsid w:val="009E5804"/>
    <w:rsid w:val="00A3538B"/>
    <w:rsid w:val="00A376E9"/>
    <w:rsid w:val="00A5320C"/>
    <w:rsid w:val="00A57365"/>
    <w:rsid w:val="00AA4742"/>
    <w:rsid w:val="00AE45A1"/>
    <w:rsid w:val="00B173A1"/>
    <w:rsid w:val="00B22D5C"/>
    <w:rsid w:val="00B2388C"/>
    <w:rsid w:val="00B6191C"/>
    <w:rsid w:val="00BE5EBA"/>
    <w:rsid w:val="00C21B4D"/>
    <w:rsid w:val="00CA791C"/>
    <w:rsid w:val="00CC2762"/>
    <w:rsid w:val="00CE0A14"/>
    <w:rsid w:val="00D26B35"/>
    <w:rsid w:val="00D70259"/>
    <w:rsid w:val="00DF08BE"/>
    <w:rsid w:val="00E508AC"/>
    <w:rsid w:val="00E842F2"/>
    <w:rsid w:val="00EB274D"/>
    <w:rsid w:val="00ED742D"/>
    <w:rsid w:val="00F37437"/>
    <w:rsid w:val="00F8001A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78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7839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783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7839"/>
    <w:pPr>
      <w:keepNext/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7839"/>
    <w:pPr>
      <w:keepNext/>
      <w:keepLines/>
      <w:overflowPunct w:val="0"/>
      <w:autoSpaceDE w:val="0"/>
      <w:autoSpaceDN w:val="0"/>
      <w:adjustRightInd w:val="0"/>
      <w:ind w:firstLine="709"/>
      <w:jc w:val="right"/>
      <w:textAlignment w:val="baseline"/>
      <w:outlineLvl w:val="4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839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7839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87839"/>
    <w:pPr>
      <w:jc w:val="center"/>
    </w:pPr>
    <w:rPr>
      <w:i/>
      <w:iCs/>
      <w:spacing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87839"/>
    <w:rPr>
      <w:rFonts w:ascii="Times New Roman" w:hAnsi="Times New Roman" w:cs="Times New Roman"/>
      <w:i/>
      <w:iCs/>
      <w:spacing w:val="40"/>
      <w:sz w:val="24"/>
      <w:szCs w:val="24"/>
    </w:rPr>
  </w:style>
  <w:style w:type="paragraph" w:styleId="Subtitle">
    <w:name w:val="Subtitle"/>
    <w:aliases w:val="Char Char Char Char Char Char Char Char Char,Char Char Char Char Char Char Char Char,Char Char Char Char Char Char"/>
    <w:basedOn w:val="Normal"/>
    <w:link w:val="SubtitleChar"/>
    <w:uiPriority w:val="99"/>
    <w:qFormat/>
    <w:rsid w:val="00587839"/>
    <w:pPr>
      <w:jc w:val="center"/>
    </w:pPr>
    <w:rPr>
      <w:i/>
      <w:iCs/>
    </w:rPr>
  </w:style>
  <w:style w:type="character" w:customStyle="1" w:styleId="SubtitleChar">
    <w:name w:val="Subtitle Char"/>
    <w:aliases w:val="Char Char Char Char Char Char Char Char Char Char,Char Char Char Char Char Char Char Char Char1,Char Char Char Char Char Char Char"/>
    <w:basedOn w:val="DefaultParagraphFont"/>
    <w:link w:val="Subtitle"/>
    <w:uiPriority w:val="99"/>
    <w:locked/>
    <w:rsid w:val="00587839"/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styleId="BodyTextIndent">
    <w:name w:val="Body Text Indent"/>
    <w:basedOn w:val="Normal"/>
    <w:link w:val="BodyTextIndentChar1"/>
    <w:uiPriority w:val="99"/>
    <w:rsid w:val="00587839"/>
    <w:pPr>
      <w:ind w:left="2160" w:hanging="2160"/>
    </w:pPr>
  </w:style>
  <w:style w:type="character" w:customStyle="1" w:styleId="BodyTextIndentChar">
    <w:name w:val="Body Text Indent Char"/>
    <w:basedOn w:val="DefaultParagraphFont"/>
    <w:link w:val="Szvegtrzsbehzssal1"/>
    <w:uiPriority w:val="99"/>
    <w:locked/>
    <w:rsid w:val="00587839"/>
    <w:rPr>
      <w:rFonts w:ascii="Times New Roman" w:hAnsi="Times New Roman" w:cs="Times New Roman"/>
      <w:sz w:val="26"/>
      <w:lang w:eastAsia="hu-HU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87839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87839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87839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878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7839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5878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78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8783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87839"/>
    <w:pPr>
      <w:ind w:firstLine="615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8783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587839"/>
    <w:pPr>
      <w:keepNext/>
    </w:pPr>
    <w:rPr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style31">
    <w:name w:val="style31"/>
    <w:uiPriority w:val="99"/>
    <w:rsid w:val="00587839"/>
    <w:rPr>
      <w:rFonts w:ascii="Arial" w:hAnsi="Arial"/>
      <w:sz w:val="15"/>
    </w:rPr>
  </w:style>
  <w:style w:type="paragraph" w:customStyle="1" w:styleId="fejlc3">
    <w:name w:val="fejléc3"/>
    <w:uiPriority w:val="99"/>
    <w:rsid w:val="00587839"/>
    <w:pPr>
      <w:autoSpaceDE w:val="0"/>
      <w:autoSpaceDN w:val="0"/>
      <w:adjustRightInd w:val="0"/>
      <w:spacing w:before="120" w:after="120"/>
    </w:pPr>
    <w:rPr>
      <w:rFonts w:ascii="Times New Roman" w:eastAsia="Times New Roman" w:hAnsi="Times New Roman"/>
      <w:b/>
      <w:i/>
      <w:sz w:val="24"/>
      <w:szCs w:val="20"/>
    </w:rPr>
  </w:style>
  <w:style w:type="paragraph" w:customStyle="1" w:styleId="fejlc1">
    <w:name w:val="fejléc1"/>
    <w:autoRedefine/>
    <w:uiPriority w:val="99"/>
    <w:rsid w:val="00587839"/>
    <w:pPr>
      <w:ind w:right="70"/>
      <w:jc w:val="right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fejlc2">
    <w:name w:val="fejléc2"/>
    <w:autoRedefine/>
    <w:uiPriority w:val="99"/>
    <w:rsid w:val="00587839"/>
    <w:pPr>
      <w:ind w:right="70"/>
      <w:jc w:val="right"/>
    </w:pPr>
    <w:rPr>
      <w:rFonts w:ascii="Times New Roman" w:eastAsia="Times New Roman" w:hAnsi="Times New Roman"/>
      <w:color w:val="000000"/>
      <w:sz w:val="18"/>
      <w:szCs w:val="20"/>
    </w:rPr>
  </w:style>
  <w:style w:type="paragraph" w:customStyle="1" w:styleId="fejlc4">
    <w:name w:val="fejléc4"/>
    <w:uiPriority w:val="99"/>
    <w:rsid w:val="00587839"/>
    <w:pPr>
      <w:autoSpaceDE w:val="0"/>
      <w:autoSpaceDN w:val="0"/>
      <w:adjustRightInd w:val="0"/>
      <w:spacing w:before="120" w:after="120"/>
      <w:jc w:val="right"/>
    </w:pPr>
    <w:rPr>
      <w:rFonts w:ascii="Times New Roman" w:eastAsia="Times New Roman" w:hAnsi="Times New Roman"/>
      <w:i/>
      <w:sz w:val="20"/>
      <w:szCs w:val="17"/>
    </w:rPr>
  </w:style>
  <w:style w:type="paragraph" w:customStyle="1" w:styleId="Szvegtrzsbehzssal21">
    <w:name w:val="Szövegtörzs behúzással 21"/>
    <w:basedOn w:val="Normal"/>
    <w:uiPriority w:val="99"/>
    <w:rsid w:val="0058783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CharChar2">
    <w:name w:val="Char Char2"/>
    <w:basedOn w:val="Norma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83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839"/>
    <w:rPr>
      <w:rFonts w:ascii="Tahoma" w:hAnsi="Tahoma" w:cs="Times New Roman"/>
      <w:sz w:val="16"/>
      <w:szCs w:val="16"/>
    </w:rPr>
  </w:style>
  <w:style w:type="character" w:customStyle="1" w:styleId="Char1">
    <w:name w:val="Char1"/>
    <w:uiPriority w:val="99"/>
    <w:semiHidden/>
    <w:rsid w:val="00587839"/>
    <w:rPr>
      <w:sz w:val="24"/>
      <w:lang w:val="hu-HU" w:eastAsia="hu-HU"/>
    </w:rPr>
  </w:style>
  <w:style w:type="paragraph" w:customStyle="1" w:styleId="CharChar1">
    <w:name w:val="Char Char1"/>
    <w:basedOn w:val="Norma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">
    <w:name w:val="Norml"/>
    <w:uiPriority w:val="99"/>
    <w:rsid w:val="00587839"/>
    <w:pPr>
      <w:suppressAutoHyphens/>
      <w:overflowPunct w:val="0"/>
      <w:autoSpaceDE w:val="0"/>
      <w:textAlignment w:val="baseline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laprtelmezett">
    <w:name w:val="Alapértelmezett"/>
    <w:uiPriority w:val="99"/>
    <w:rsid w:val="00587839"/>
    <w:pPr>
      <w:widowControl w:val="0"/>
      <w:tabs>
        <w:tab w:val="left" w:pos="420"/>
      </w:tabs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587839"/>
    <w:pPr>
      <w:ind w:left="720"/>
      <w:contextualSpacing/>
    </w:pPr>
  </w:style>
  <w:style w:type="paragraph" w:customStyle="1" w:styleId="Char1CharChar">
    <w:name w:val="Char1 Char Char"/>
    <w:basedOn w:val="Norma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al"/>
    <w:uiPriority w:val="99"/>
    <w:rsid w:val="00587839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Szvegtrzsbehzssal1">
    <w:name w:val="Szövegtörzs behúzással1"/>
    <w:basedOn w:val="Normal"/>
    <w:link w:val="BodyTextIndentChar"/>
    <w:uiPriority w:val="99"/>
    <w:rsid w:val="00587839"/>
    <w:pPr>
      <w:autoSpaceDE w:val="0"/>
      <w:autoSpaceDN w:val="0"/>
      <w:adjustRightInd w:val="0"/>
      <w:spacing w:after="120"/>
      <w:ind w:left="283"/>
      <w:jc w:val="both"/>
    </w:pPr>
    <w:rPr>
      <w:sz w:val="26"/>
      <w:szCs w:val="26"/>
    </w:rPr>
  </w:style>
  <w:style w:type="paragraph" w:customStyle="1" w:styleId="ListParagraph1">
    <w:name w:val="List Paragraph1"/>
    <w:basedOn w:val="Normal"/>
    <w:uiPriority w:val="99"/>
    <w:rsid w:val="00587839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878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587839"/>
    <w:rPr>
      <w:rFonts w:cs="Times New Roman"/>
    </w:rPr>
  </w:style>
  <w:style w:type="paragraph" w:customStyle="1" w:styleId="Listaszerbekezds11">
    <w:name w:val="Listaszerű bekezdés11"/>
    <w:basedOn w:val="Normal"/>
    <w:uiPriority w:val="99"/>
    <w:rsid w:val="00587839"/>
    <w:pPr>
      <w:spacing w:after="200" w:line="276" w:lineRule="auto"/>
      <w:ind w:left="720"/>
      <w:contextualSpacing/>
    </w:pPr>
    <w:rPr>
      <w:rFonts w:ascii="Constantia" w:eastAsia="Calibri" w:hAnsi="Constantia"/>
      <w:sz w:val="22"/>
      <w:szCs w:val="22"/>
      <w:lang w:eastAsia="en-US"/>
    </w:rPr>
  </w:style>
  <w:style w:type="paragraph" w:customStyle="1" w:styleId="Nincstrkz1">
    <w:name w:val="Nincs térköz1"/>
    <w:uiPriority w:val="99"/>
    <w:rsid w:val="00587839"/>
    <w:rPr>
      <w:rFonts w:eastAsia="Times New Roman"/>
      <w:lang w:eastAsia="en-US"/>
    </w:rPr>
  </w:style>
  <w:style w:type="paragraph" w:customStyle="1" w:styleId="nospacingcxsplast">
    <w:name w:val="nospacingcxsplast"/>
    <w:basedOn w:val="Normal"/>
    <w:uiPriority w:val="99"/>
    <w:rsid w:val="0058783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5878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87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7839"/>
    <w:rPr>
      <w:rFonts w:ascii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7839"/>
    <w:rPr>
      <w:b/>
      <w:bCs/>
    </w:rPr>
  </w:style>
  <w:style w:type="paragraph" w:customStyle="1" w:styleId="Char1CharCharChar">
    <w:name w:val="Char1 Char Char Char"/>
    <w:basedOn w:val="Norma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733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3331C"/>
    <w:rPr>
      <w:rFonts w:ascii="Courier New" w:hAnsi="Courier New" w:cs="Courier New"/>
      <w:sz w:val="20"/>
      <w:szCs w:val="20"/>
      <w:lang w:eastAsia="hu-HU"/>
    </w:rPr>
  </w:style>
  <w:style w:type="character" w:styleId="Emphasis">
    <w:name w:val="Emphasis"/>
    <w:basedOn w:val="DefaultParagraphFont"/>
    <w:uiPriority w:val="99"/>
    <w:qFormat/>
    <w:locked/>
    <w:rsid w:val="007A0107"/>
    <w:rPr>
      <w:rFonts w:cs="Times New Roman"/>
      <w:i/>
      <w:iCs/>
    </w:rPr>
  </w:style>
  <w:style w:type="paragraph" w:styleId="NormalWeb">
    <w:name w:val="Normal (Web)"/>
    <w:basedOn w:val="Normal"/>
    <w:uiPriority w:val="99"/>
    <w:locked/>
    <w:rsid w:val="007A010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330</Words>
  <Characters>2278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Lakossági tájékoztatás</dc:title>
  <dc:subject/>
  <dc:creator>ildiko.mechura</dc:creator>
  <cp:keywords/>
  <dc:description/>
  <cp:lastModifiedBy>ildiko.mechura</cp:lastModifiedBy>
  <cp:revision>2</cp:revision>
  <dcterms:created xsi:type="dcterms:W3CDTF">2017-10-05T13:13:00Z</dcterms:created>
  <dcterms:modified xsi:type="dcterms:W3CDTF">2017-10-05T13:13:00Z</dcterms:modified>
</cp:coreProperties>
</file>